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15DC" w14:textId="77777777" w:rsidR="001865AB" w:rsidRPr="00F44D62" w:rsidRDefault="001865AB" w:rsidP="001865AB">
      <w:pPr>
        <w:pStyle w:val="Sinespaciado"/>
        <w:jc w:val="center"/>
        <w:rPr>
          <w:rFonts w:ascii="Arial" w:hAnsi="Arial" w:cs="Arial"/>
          <w:b/>
          <w:bCs/>
          <w:sz w:val="24"/>
          <w:szCs w:val="24"/>
          <w:lang w:val="es-MX"/>
        </w:rPr>
      </w:pPr>
      <w:r w:rsidRPr="00F44D62">
        <w:rPr>
          <w:rFonts w:ascii="Arial" w:hAnsi="Arial" w:cs="Arial"/>
          <w:b/>
          <w:bCs/>
          <w:sz w:val="24"/>
          <w:szCs w:val="24"/>
          <w:lang w:val="es-MX"/>
        </w:rPr>
        <w:t>REGLAMENTO</w:t>
      </w:r>
    </w:p>
    <w:p w14:paraId="627B61D3" w14:textId="77777777" w:rsidR="001865AB" w:rsidRPr="00F44D62" w:rsidRDefault="001865AB" w:rsidP="001865AB">
      <w:pPr>
        <w:pStyle w:val="Sinespaciado"/>
        <w:jc w:val="center"/>
        <w:rPr>
          <w:rFonts w:ascii="Arial" w:hAnsi="Arial" w:cs="Arial"/>
          <w:b/>
          <w:bCs/>
          <w:sz w:val="24"/>
          <w:szCs w:val="24"/>
          <w:lang w:val="es-MX"/>
        </w:rPr>
      </w:pPr>
      <w:r w:rsidRPr="00F44D62">
        <w:rPr>
          <w:rFonts w:ascii="Arial" w:hAnsi="Arial" w:cs="Arial"/>
          <w:b/>
          <w:bCs/>
          <w:sz w:val="24"/>
          <w:szCs w:val="24"/>
          <w:lang w:val="es-MX"/>
        </w:rPr>
        <w:t>AUDIENCIA PÚBLICA DE RENDICIÓN DE CUENTAS</w:t>
      </w:r>
    </w:p>
    <w:p w14:paraId="3264D1BE" w14:textId="7B5AAD30" w:rsidR="001865AB" w:rsidRPr="00F44D62" w:rsidRDefault="00637B77" w:rsidP="001865AB">
      <w:pPr>
        <w:pStyle w:val="Sinespaciado"/>
        <w:jc w:val="center"/>
        <w:rPr>
          <w:rFonts w:ascii="Arial" w:hAnsi="Arial" w:cs="Arial"/>
          <w:b/>
          <w:bCs/>
          <w:sz w:val="24"/>
          <w:szCs w:val="24"/>
          <w:lang w:val="es-MX"/>
        </w:rPr>
      </w:pPr>
      <w:r>
        <w:rPr>
          <w:rFonts w:ascii="Arial" w:hAnsi="Arial" w:cs="Arial"/>
          <w:b/>
          <w:bCs/>
          <w:sz w:val="24"/>
          <w:szCs w:val="24"/>
          <w:lang w:val="es-MX"/>
        </w:rPr>
        <w:t>3</w:t>
      </w:r>
      <w:r w:rsidR="00282722">
        <w:rPr>
          <w:rFonts w:ascii="Arial" w:hAnsi="Arial" w:cs="Arial"/>
          <w:b/>
          <w:bCs/>
          <w:sz w:val="24"/>
          <w:szCs w:val="24"/>
          <w:lang w:val="es-MX"/>
        </w:rPr>
        <w:t>0</w:t>
      </w:r>
      <w:r w:rsidR="001865AB">
        <w:rPr>
          <w:rFonts w:ascii="Arial" w:hAnsi="Arial" w:cs="Arial"/>
          <w:b/>
          <w:bCs/>
          <w:sz w:val="24"/>
          <w:szCs w:val="24"/>
          <w:lang w:val="es-MX"/>
        </w:rPr>
        <w:t xml:space="preserve"> DE </w:t>
      </w:r>
      <w:r>
        <w:rPr>
          <w:rFonts w:ascii="Arial" w:hAnsi="Arial" w:cs="Arial"/>
          <w:b/>
          <w:bCs/>
          <w:sz w:val="24"/>
          <w:szCs w:val="24"/>
          <w:lang w:val="es-MX"/>
        </w:rPr>
        <w:t>NOVIEMBRE</w:t>
      </w:r>
      <w:r w:rsidR="001865AB">
        <w:rPr>
          <w:rFonts w:ascii="Arial" w:hAnsi="Arial" w:cs="Arial"/>
          <w:b/>
          <w:bCs/>
          <w:sz w:val="24"/>
          <w:szCs w:val="24"/>
          <w:lang w:val="es-MX"/>
        </w:rPr>
        <w:t xml:space="preserve"> DE 201</w:t>
      </w:r>
      <w:r>
        <w:rPr>
          <w:rFonts w:ascii="Arial" w:hAnsi="Arial" w:cs="Arial"/>
          <w:b/>
          <w:bCs/>
          <w:sz w:val="24"/>
          <w:szCs w:val="24"/>
          <w:lang w:val="es-MX"/>
        </w:rPr>
        <w:t>9</w:t>
      </w:r>
    </w:p>
    <w:p w14:paraId="60CF23B0" w14:textId="0724DB01" w:rsidR="001865AB" w:rsidRPr="00F44D62" w:rsidRDefault="001865AB" w:rsidP="001865AB">
      <w:pPr>
        <w:pStyle w:val="Sinespaciado"/>
        <w:jc w:val="center"/>
        <w:rPr>
          <w:rFonts w:ascii="Arial" w:hAnsi="Arial" w:cs="Arial"/>
          <w:b/>
          <w:bCs/>
          <w:sz w:val="24"/>
          <w:szCs w:val="24"/>
          <w:lang w:val="es-MX"/>
        </w:rPr>
      </w:pPr>
      <w:r w:rsidRPr="00F44D62">
        <w:rPr>
          <w:rFonts w:ascii="Arial" w:hAnsi="Arial" w:cs="Arial"/>
          <w:b/>
          <w:bCs/>
          <w:sz w:val="24"/>
          <w:szCs w:val="24"/>
          <w:lang w:val="es-MX"/>
        </w:rPr>
        <w:t>HORA: 0</w:t>
      </w:r>
      <w:r w:rsidR="009B4BE6">
        <w:rPr>
          <w:rFonts w:ascii="Arial" w:hAnsi="Arial" w:cs="Arial"/>
          <w:b/>
          <w:bCs/>
          <w:sz w:val="24"/>
          <w:szCs w:val="24"/>
          <w:lang w:val="es-MX"/>
        </w:rPr>
        <w:t>9</w:t>
      </w:r>
      <w:r w:rsidRPr="00F44D62">
        <w:rPr>
          <w:rFonts w:ascii="Arial" w:hAnsi="Arial" w:cs="Arial"/>
          <w:b/>
          <w:bCs/>
          <w:sz w:val="24"/>
          <w:szCs w:val="24"/>
          <w:lang w:val="es-MX"/>
        </w:rPr>
        <w:t>:00 a.</w:t>
      </w:r>
      <w:r>
        <w:rPr>
          <w:rFonts w:ascii="Arial" w:hAnsi="Arial" w:cs="Arial"/>
          <w:b/>
          <w:bCs/>
          <w:sz w:val="24"/>
          <w:szCs w:val="24"/>
          <w:lang w:val="es-MX"/>
        </w:rPr>
        <w:t xml:space="preserve"> </w:t>
      </w:r>
      <w:r w:rsidRPr="00F44D62">
        <w:rPr>
          <w:rFonts w:ascii="Arial" w:hAnsi="Arial" w:cs="Arial"/>
          <w:b/>
          <w:bCs/>
          <w:sz w:val="24"/>
          <w:szCs w:val="24"/>
          <w:lang w:val="es-MX"/>
        </w:rPr>
        <w:t>m. – 1</w:t>
      </w:r>
      <w:r w:rsidR="009B4BE6">
        <w:rPr>
          <w:rFonts w:ascii="Arial" w:hAnsi="Arial" w:cs="Arial"/>
          <w:b/>
          <w:bCs/>
          <w:sz w:val="24"/>
          <w:szCs w:val="24"/>
          <w:lang w:val="es-MX"/>
        </w:rPr>
        <w:t>1</w:t>
      </w:r>
      <w:r w:rsidRPr="00F44D62">
        <w:rPr>
          <w:rFonts w:ascii="Arial" w:hAnsi="Arial" w:cs="Arial"/>
          <w:b/>
          <w:bCs/>
          <w:sz w:val="24"/>
          <w:szCs w:val="24"/>
          <w:lang w:val="es-MX"/>
        </w:rPr>
        <w:t xml:space="preserve">:00 </w:t>
      </w:r>
      <w:r w:rsidR="008B517F">
        <w:rPr>
          <w:rFonts w:ascii="Arial" w:hAnsi="Arial" w:cs="Arial"/>
          <w:b/>
          <w:bCs/>
          <w:sz w:val="24"/>
          <w:szCs w:val="24"/>
          <w:lang w:val="es-MX"/>
        </w:rPr>
        <w:t>a</w:t>
      </w:r>
      <w:r w:rsidRPr="00F44D62">
        <w:rPr>
          <w:rFonts w:ascii="Arial" w:hAnsi="Arial" w:cs="Arial"/>
          <w:b/>
          <w:bCs/>
          <w:sz w:val="24"/>
          <w:szCs w:val="24"/>
          <w:lang w:val="es-MX"/>
        </w:rPr>
        <w:t>.</w:t>
      </w:r>
      <w:r>
        <w:rPr>
          <w:rFonts w:ascii="Arial" w:hAnsi="Arial" w:cs="Arial"/>
          <w:b/>
          <w:bCs/>
          <w:sz w:val="24"/>
          <w:szCs w:val="24"/>
          <w:lang w:val="es-MX"/>
        </w:rPr>
        <w:t xml:space="preserve"> </w:t>
      </w:r>
      <w:r w:rsidRPr="00F44D62">
        <w:rPr>
          <w:rFonts w:ascii="Arial" w:hAnsi="Arial" w:cs="Arial"/>
          <w:b/>
          <w:bCs/>
          <w:sz w:val="24"/>
          <w:szCs w:val="24"/>
          <w:lang w:val="es-MX"/>
        </w:rPr>
        <w:t>m.</w:t>
      </w:r>
    </w:p>
    <w:p w14:paraId="05990396" w14:textId="12BFD4D6" w:rsidR="001865AB" w:rsidRPr="00F44D62" w:rsidRDefault="001865AB" w:rsidP="001865AB">
      <w:pPr>
        <w:pStyle w:val="Sinespaciado"/>
        <w:jc w:val="center"/>
        <w:rPr>
          <w:rFonts w:ascii="Arial" w:hAnsi="Arial" w:cs="Arial"/>
          <w:b/>
          <w:bCs/>
          <w:sz w:val="24"/>
          <w:szCs w:val="24"/>
          <w:lang w:val="es-MX"/>
        </w:rPr>
      </w:pPr>
      <w:r w:rsidRPr="00F44D62">
        <w:rPr>
          <w:rFonts w:ascii="Arial" w:hAnsi="Arial" w:cs="Arial"/>
          <w:b/>
          <w:bCs/>
          <w:sz w:val="24"/>
          <w:szCs w:val="24"/>
          <w:lang w:val="es-MX"/>
        </w:rPr>
        <w:t>Auditorio Centro Educativo La Sagrada Familia</w:t>
      </w:r>
      <w:r w:rsidR="00BD61BB">
        <w:rPr>
          <w:rFonts w:ascii="Arial" w:hAnsi="Arial" w:cs="Arial"/>
          <w:b/>
          <w:bCs/>
          <w:sz w:val="24"/>
          <w:szCs w:val="24"/>
          <w:lang w:val="es-MX"/>
        </w:rPr>
        <w:t>,</w:t>
      </w:r>
      <w:r w:rsidR="00F4309A">
        <w:rPr>
          <w:rFonts w:ascii="Arial" w:hAnsi="Arial" w:cs="Arial"/>
          <w:b/>
          <w:bCs/>
          <w:sz w:val="24"/>
          <w:szCs w:val="24"/>
          <w:lang w:val="es-MX"/>
        </w:rPr>
        <w:t xml:space="preserve"> Sede Antonio Nariño</w:t>
      </w:r>
      <w:r w:rsidR="00BD61BB">
        <w:rPr>
          <w:rFonts w:ascii="Arial" w:hAnsi="Arial" w:cs="Arial"/>
          <w:b/>
          <w:bCs/>
          <w:sz w:val="24"/>
          <w:szCs w:val="24"/>
          <w:lang w:val="es-MX"/>
        </w:rPr>
        <w:t xml:space="preserve"> Barrio la Pista Calle 8va # 16 - 53</w:t>
      </w:r>
    </w:p>
    <w:p w14:paraId="5A2B5381" w14:textId="77777777" w:rsidR="001865AB" w:rsidRPr="00F44D62" w:rsidRDefault="001865AB" w:rsidP="001865AB">
      <w:pPr>
        <w:pStyle w:val="Sinespaciado"/>
        <w:jc w:val="center"/>
        <w:rPr>
          <w:rFonts w:ascii="Arial" w:hAnsi="Arial" w:cs="Arial"/>
          <w:b/>
          <w:bCs/>
          <w:sz w:val="24"/>
          <w:szCs w:val="24"/>
          <w:lang w:val="es-MX"/>
        </w:rPr>
      </w:pPr>
      <w:r w:rsidRPr="00F44D62">
        <w:rPr>
          <w:rFonts w:ascii="Arial" w:hAnsi="Arial" w:cs="Arial"/>
          <w:b/>
          <w:bCs/>
          <w:sz w:val="24"/>
          <w:szCs w:val="24"/>
          <w:lang w:val="es-MX"/>
        </w:rPr>
        <w:t>Palestina – Caldas</w:t>
      </w:r>
    </w:p>
    <w:p w14:paraId="4B2F56AD" w14:textId="77777777" w:rsidR="001865AB" w:rsidRPr="00F44D62" w:rsidRDefault="001865AB" w:rsidP="001865AB">
      <w:pPr>
        <w:pStyle w:val="Sinespaciado"/>
        <w:jc w:val="center"/>
        <w:rPr>
          <w:rFonts w:ascii="Arial" w:hAnsi="Arial" w:cs="Arial"/>
          <w:b/>
          <w:bCs/>
          <w:sz w:val="24"/>
          <w:szCs w:val="24"/>
          <w:lang w:val="es-MX"/>
        </w:rPr>
      </w:pPr>
    </w:p>
    <w:p w14:paraId="721D0A61" w14:textId="77777777" w:rsidR="001865AB" w:rsidRPr="00F44D62" w:rsidRDefault="001865AB" w:rsidP="001865AB">
      <w:pPr>
        <w:pStyle w:val="Sinespaciado"/>
        <w:jc w:val="center"/>
        <w:rPr>
          <w:rFonts w:ascii="Arial" w:hAnsi="Arial" w:cs="Arial"/>
          <w:b/>
          <w:bCs/>
          <w:sz w:val="24"/>
          <w:szCs w:val="24"/>
          <w:lang w:val="es-MX"/>
        </w:rPr>
      </w:pPr>
    </w:p>
    <w:p w14:paraId="5F241BC7" w14:textId="77777777" w:rsidR="001865AB" w:rsidRPr="00F44D62" w:rsidRDefault="001865AB" w:rsidP="001865AB">
      <w:pPr>
        <w:pStyle w:val="Sinespaciado"/>
        <w:numPr>
          <w:ilvl w:val="0"/>
          <w:numId w:val="18"/>
        </w:numPr>
        <w:jc w:val="both"/>
        <w:rPr>
          <w:rFonts w:ascii="Arial" w:hAnsi="Arial" w:cs="Arial"/>
          <w:bCs/>
          <w:sz w:val="24"/>
          <w:szCs w:val="24"/>
          <w:lang w:val="es-MX"/>
        </w:rPr>
      </w:pPr>
      <w:r w:rsidRPr="00F44D62">
        <w:rPr>
          <w:rFonts w:ascii="Arial" w:hAnsi="Arial" w:cs="Arial"/>
          <w:b/>
          <w:bCs/>
          <w:sz w:val="24"/>
          <w:szCs w:val="24"/>
          <w:lang w:val="es-MX"/>
        </w:rPr>
        <w:t>Antes de la Audiencia Pública de Rendición de Cuentas</w:t>
      </w:r>
    </w:p>
    <w:p w14:paraId="074A9AC1" w14:textId="77777777" w:rsidR="001865AB" w:rsidRPr="00F44D62" w:rsidRDefault="001865AB" w:rsidP="001865AB">
      <w:pPr>
        <w:pStyle w:val="Sinespaciado"/>
        <w:jc w:val="both"/>
        <w:rPr>
          <w:rFonts w:ascii="Arial" w:hAnsi="Arial" w:cs="Arial"/>
          <w:bCs/>
          <w:sz w:val="24"/>
          <w:szCs w:val="24"/>
          <w:lang w:val="es-MX"/>
        </w:rPr>
      </w:pPr>
    </w:p>
    <w:p w14:paraId="541FA272" w14:textId="77777777" w:rsidR="001865AB" w:rsidRPr="00F44D62" w:rsidRDefault="001865AB" w:rsidP="001865AB">
      <w:pPr>
        <w:pStyle w:val="Sinespaciado"/>
        <w:numPr>
          <w:ilvl w:val="1"/>
          <w:numId w:val="18"/>
        </w:numPr>
        <w:jc w:val="both"/>
        <w:rPr>
          <w:rFonts w:ascii="Arial" w:hAnsi="Arial" w:cs="Arial"/>
          <w:b/>
          <w:bCs/>
          <w:sz w:val="24"/>
          <w:szCs w:val="24"/>
          <w:lang w:val="es-MX"/>
        </w:rPr>
      </w:pPr>
      <w:r w:rsidRPr="00F44D62">
        <w:rPr>
          <w:rFonts w:ascii="Arial" w:hAnsi="Arial" w:cs="Arial"/>
          <w:b/>
          <w:bCs/>
          <w:sz w:val="24"/>
          <w:szCs w:val="24"/>
          <w:lang w:val="es-MX"/>
        </w:rPr>
        <w:t>De la divulgación del orden de día y la publicación del informe de Rendición de Cuentas</w:t>
      </w:r>
    </w:p>
    <w:p w14:paraId="5CA7E26D" w14:textId="77777777" w:rsidR="001865AB" w:rsidRPr="00F44D62" w:rsidRDefault="001865AB" w:rsidP="001865AB">
      <w:pPr>
        <w:pStyle w:val="Sinespaciado"/>
        <w:jc w:val="both"/>
        <w:rPr>
          <w:rFonts w:ascii="Arial" w:hAnsi="Arial" w:cs="Arial"/>
          <w:b/>
          <w:bCs/>
          <w:sz w:val="24"/>
          <w:szCs w:val="24"/>
          <w:lang w:val="es-MX"/>
        </w:rPr>
      </w:pPr>
    </w:p>
    <w:p w14:paraId="2FA668D5" w14:textId="2A9468E4"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 xml:space="preserve">La </w:t>
      </w:r>
      <w:r>
        <w:rPr>
          <w:rFonts w:ascii="Arial" w:hAnsi="Arial" w:cs="Arial"/>
          <w:bCs/>
          <w:sz w:val="24"/>
          <w:szCs w:val="24"/>
          <w:lang w:val="es-MX"/>
        </w:rPr>
        <w:t>Asociación Aeropuerto d</w:t>
      </w:r>
      <w:r w:rsidRPr="00F44D62">
        <w:rPr>
          <w:rFonts w:ascii="Arial" w:hAnsi="Arial" w:cs="Arial"/>
          <w:bCs/>
          <w:sz w:val="24"/>
          <w:szCs w:val="24"/>
          <w:lang w:val="es-MX"/>
        </w:rPr>
        <w:t>el Café publicará a través de su</w:t>
      </w:r>
      <w:r>
        <w:rPr>
          <w:rFonts w:ascii="Arial" w:hAnsi="Arial" w:cs="Arial"/>
          <w:bCs/>
          <w:sz w:val="24"/>
          <w:szCs w:val="24"/>
          <w:lang w:val="es-MX"/>
        </w:rPr>
        <w:t>s</w:t>
      </w:r>
      <w:r w:rsidRPr="00F44D62">
        <w:rPr>
          <w:rFonts w:ascii="Arial" w:hAnsi="Arial" w:cs="Arial"/>
          <w:bCs/>
          <w:sz w:val="24"/>
          <w:szCs w:val="24"/>
          <w:lang w:val="es-MX"/>
        </w:rPr>
        <w:t xml:space="preserve"> página</w:t>
      </w:r>
      <w:r>
        <w:rPr>
          <w:rFonts w:ascii="Arial" w:hAnsi="Arial" w:cs="Arial"/>
          <w:bCs/>
          <w:sz w:val="24"/>
          <w:szCs w:val="24"/>
          <w:lang w:val="es-MX"/>
        </w:rPr>
        <w:t>s</w:t>
      </w:r>
      <w:r w:rsidRPr="00F44D62">
        <w:rPr>
          <w:rFonts w:ascii="Arial" w:hAnsi="Arial" w:cs="Arial"/>
          <w:bCs/>
          <w:sz w:val="24"/>
          <w:szCs w:val="24"/>
          <w:lang w:val="es-MX"/>
        </w:rPr>
        <w:t xml:space="preserve"> web</w:t>
      </w:r>
      <w:r>
        <w:rPr>
          <w:rFonts w:ascii="Arial" w:hAnsi="Arial" w:cs="Arial"/>
          <w:bCs/>
          <w:sz w:val="24"/>
          <w:szCs w:val="24"/>
          <w:lang w:val="es-MX"/>
        </w:rPr>
        <w:t xml:space="preserve"> </w:t>
      </w:r>
      <w:hyperlink r:id="rId7" w:history="1">
        <w:r w:rsidRPr="001865AB">
          <w:rPr>
            <w:rStyle w:val="Hipervnculo"/>
            <w:rFonts w:ascii="Arial" w:hAnsi="Arial" w:cs="Arial"/>
            <w:bCs/>
            <w:color w:val="auto"/>
            <w:sz w:val="24"/>
            <w:szCs w:val="24"/>
            <w:lang w:val="es-MX"/>
          </w:rPr>
          <w:t>www.aeropuertodelcafe.com.co</w:t>
        </w:r>
      </w:hyperlink>
      <w:r>
        <w:rPr>
          <w:rFonts w:ascii="Arial" w:hAnsi="Arial" w:cs="Arial"/>
          <w:sz w:val="24"/>
          <w:szCs w:val="24"/>
        </w:rPr>
        <w:t xml:space="preserve">, </w:t>
      </w:r>
      <w:r w:rsidRPr="00F44D62">
        <w:rPr>
          <w:rFonts w:ascii="Arial" w:hAnsi="Arial" w:cs="Arial"/>
          <w:sz w:val="24"/>
          <w:szCs w:val="24"/>
        </w:rPr>
        <w:t xml:space="preserve">y </w:t>
      </w:r>
      <w:r w:rsidRPr="00F44D62">
        <w:rPr>
          <w:rFonts w:ascii="Arial" w:hAnsi="Arial" w:cs="Arial"/>
          <w:bCs/>
          <w:sz w:val="24"/>
          <w:szCs w:val="24"/>
          <w:lang w:val="es-MX"/>
        </w:rPr>
        <w:t xml:space="preserve">en las </w:t>
      </w:r>
      <w:r>
        <w:rPr>
          <w:rFonts w:ascii="Arial" w:hAnsi="Arial" w:cs="Arial"/>
          <w:bCs/>
          <w:sz w:val="24"/>
          <w:szCs w:val="24"/>
          <w:lang w:val="es-MX"/>
        </w:rPr>
        <w:t>O</w:t>
      </w:r>
      <w:r w:rsidRPr="00F44D62">
        <w:rPr>
          <w:rFonts w:ascii="Arial" w:hAnsi="Arial" w:cs="Arial"/>
          <w:bCs/>
          <w:sz w:val="24"/>
          <w:szCs w:val="24"/>
          <w:lang w:val="es-MX"/>
        </w:rPr>
        <w:t xml:space="preserve">ficinas de la Asociación: </w:t>
      </w:r>
      <w:r>
        <w:rPr>
          <w:rFonts w:ascii="Arial" w:hAnsi="Arial" w:cs="Arial"/>
          <w:bCs/>
          <w:sz w:val="24"/>
          <w:szCs w:val="24"/>
          <w:lang w:val="es-MX"/>
        </w:rPr>
        <w:t>S</w:t>
      </w:r>
      <w:r w:rsidRPr="00F44D62">
        <w:rPr>
          <w:rFonts w:ascii="Arial" w:hAnsi="Arial" w:cs="Arial"/>
          <w:bCs/>
          <w:sz w:val="24"/>
          <w:szCs w:val="24"/>
          <w:lang w:val="es-MX"/>
        </w:rPr>
        <w:t xml:space="preserve">ede </w:t>
      </w:r>
      <w:r w:rsidRPr="001F27D2">
        <w:rPr>
          <w:rFonts w:ascii="Arial" w:hAnsi="Arial" w:cs="Arial"/>
          <w:bCs/>
          <w:sz w:val="24"/>
          <w:szCs w:val="24"/>
          <w:lang w:val="es-MX"/>
        </w:rPr>
        <w:t xml:space="preserve">Principal </w:t>
      </w:r>
      <w:r>
        <w:rPr>
          <w:rFonts w:ascii="Arial" w:hAnsi="Arial" w:cs="Arial"/>
          <w:bCs/>
          <w:sz w:val="24"/>
          <w:szCs w:val="24"/>
          <w:lang w:val="es-MX"/>
        </w:rPr>
        <w:t>C</w:t>
      </w:r>
      <w:r w:rsidRPr="001F27D2">
        <w:rPr>
          <w:rFonts w:ascii="Arial" w:hAnsi="Arial" w:cs="Arial"/>
          <w:bCs/>
          <w:sz w:val="24"/>
          <w:szCs w:val="24"/>
          <w:lang w:val="es-MX"/>
        </w:rPr>
        <w:t>arrera 22  18</w:t>
      </w:r>
      <w:r>
        <w:rPr>
          <w:rFonts w:ascii="Arial" w:hAnsi="Arial" w:cs="Arial"/>
          <w:bCs/>
          <w:sz w:val="24"/>
          <w:szCs w:val="24"/>
          <w:lang w:val="es-MX"/>
        </w:rPr>
        <w:t xml:space="preserve"> </w:t>
      </w:r>
      <w:r w:rsidRPr="001F27D2">
        <w:rPr>
          <w:rFonts w:ascii="Arial" w:hAnsi="Arial" w:cs="Arial"/>
          <w:bCs/>
          <w:sz w:val="24"/>
          <w:szCs w:val="24"/>
          <w:lang w:val="es-MX"/>
        </w:rPr>
        <w:t>-</w:t>
      </w:r>
      <w:r>
        <w:rPr>
          <w:rFonts w:ascii="Arial" w:hAnsi="Arial" w:cs="Arial"/>
          <w:bCs/>
          <w:sz w:val="24"/>
          <w:szCs w:val="24"/>
          <w:lang w:val="es-MX"/>
        </w:rPr>
        <w:t xml:space="preserve"> </w:t>
      </w:r>
      <w:r w:rsidRPr="001F27D2">
        <w:rPr>
          <w:rFonts w:ascii="Arial" w:hAnsi="Arial" w:cs="Arial"/>
          <w:bCs/>
          <w:sz w:val="24"/>
          <w:szCs w:val="24"/>
          <w:lang w:val="es-MX"/>
        </w:rPr>
        <w:t xml:space="preserve">09 Piso 2, </w:t>
      </w:r>
      <w:r>
        <w:rPr>
          <w:rFonts w:ascii="Arial" w:hAnsi="Arial" w:cs="Arial"/>
          <w:bCs/>
          <w:sz w:val="24"/>
          <w:szCs w:val="24"/>
          <w:lang w:val="es-MX"/>
        </w:rPr>
        <w:t>Centro Administrativo Municipal</w:t>
      </w:r>
      <w:r w:rsidRPr="001F27D2">
        <w:rPr>
          <w:rFonts w:ascii="Arial" w:hAnsi="Arial" w:cs="Arial"/>
          <w:bCs/>
          <w:sz w:val="24"/>
          <w:szCs w:val="24"/>
          <w:lang w:val="es-MX"/>
        </w:rPr>
        <w:t xml:space="preserve"> y Sede Palestina </w:t>
      </w:r>
      <w:r>
        <w:rPr>
          <w:rFonts w:ascii="Arial" w:hAnsi="Arial" w:cs="Arial"/>
          <w:bCs/>
          <w:sz w:val="24"/>
          <w:szCs w:val="24"/>
          <w:lang w:val="es-MX"/>
        </w:rPr>
        <w:t>C</w:t>
      </w:r>
      <w:r w:rsidRPr="001F27D2">
        <w:rPr>
          <w:rFonts w:ascii="Arial" w:hAnsi="Arial" w:cs="Arial"/>
          <w:bCs/>
          <w:sz w:val="24"/>
          <w:szCs w:val="24"/>
          <w:lang w:val="es-MX"/>
        </w:rPr>
        <w:t xml:space="preserve">alle 8 </w:t>
      </w:r>
      <w:r>
        <w:rPr>
          <w:rFonts w:ascii="Arial" w:hAnsi="Arial" w:cs="Arial"/>
          <w:bCs/>
          <w:sz w:val="24"/>
          <w:szCs w:val="24"/>
          <w:lang w:val="es-MX"/>
        </w:rPr>
        <w:t>No.</w:t>
      </w:r>
      <w:r w:rsidRPr="001F27D2">
        <w:rPr>
          <w:rFonts w:ascii="Arial" w:hAnsi="Arial" w:cs="Arial"/>
          <w:bCs/>
          <w:sz w:val="24"/>
          <w:szCs w:val="24"/>
          <w:lang w:val="es-MX"/>
        </w:rPr>
        <w:t xml:space="preserve"> 5</w:t>
      </w:r>
      <w:r>
        <w:rPr>
          <w:rFonts w:ascii="Arial" w:hAnsi="Arial" w:cs="Arial"/>
          <w:bCs/>
          <w:sz w:val="24"/>
          <w:szCs w:val="24"/>
          <w:lang w:val="es-MX"/>
        </w:rPr>
        <w:t xml:space="preserve"> – </w:t>
      </w:r>
      <w:r w:rsidRPr="001865AB">
        <w:rPr>
          <w:rFonts w:ascii="Arial" w:hAnsi="Arial" w:cs="Arial"/>
          <w:bCs/>
          <w:sz w:val="24"/>
          <w:szCs w:val="24"/>
          <w:lang w:val="es-MX"/>
        </w:rPr>
        <w:t>04</w:t>
      </w:r>
      <w:r>
        <w:rPr>
          <w:rFonts w:ascii="Arial" w:hAnsi="Arial" w:cs="Arial"/>
          <w:bCs/>
          <w:sz w:val="24"/>
          <w:szCs w:val="24"/>
          <w:lang w:val="es-MX"/>
        </w:rPr>
        <w:t xml:space="preserve">; </w:t>
      </w:r>
      <w:r w:rsidRPr="001865AB">
        <w:rPr>
          <w:rFonts w:ascii="Arial" w:hAnsi="Arial" w:cs="Arial"/>
          <w:bCs/>
          <w:sz w:val="24"/>
          <w:szCs w:val="24"/>
          <w:lang w:val="es-MX"/>
        </w:rPr>
        <w:t>el</w:t>
      </w:r>
      <w:r w:rsidRPr="003301A5">
        <w:rPr>
          <w:rFonts w:ascii="Arial" w:hAnsi="Arial" w:cs="Arial"/>
          <w:bCs/>
          <w:sz w:val="24"/>
          <w:szCs w:val="24"/>
          <w:lang w:val="es-MX"/>
        </w:rPr>
        <w:t xml:space="preserve"> contenido del informe de Rendición de Cuentas a presentar durante la Audiencia Pública, la forma</w:t>
      </w:r>
      <w:r w:rsidRPr="00F44D62">
        <w:rPr>
          <w:rFonts w:ascii="Arial" w:hAnsi="Arial" w:cs="Arial"/>
          <w:bCs/>
          <w:sz w:val="24"/>
          <w:szCs w:val="24"/>
          <w:lang w:val="es-MX"/>
        </w:rPr>
        <w:t xml:space="preserve"> de inscripción y radicación de propuestas de intervención y el reglamento para la Audiencia Pública de Rendición de  Cuentas.</w:t>
      </w:r>
    </w:p>
    <w:p w14:paraId="1E10892D" w14:textId="77777777" w:rsidR="001865AB" w:rsidRPr="00F44D62" w:rsidRDefault="001865AB" w:rsidP="001865AB">
      <w:pPr>
        <w:pStyle w:val="Sinespaciado"/>
        <w:jc w:val="both"/>
        <w:rPr>
          <w:rFonts w:ascii="Arial" w:hAnsi="Arial" w:cs="Arial"/>
          <w:bCs/>
          <w:sz w:val="24"/>
          <w:szCs w:val="24"/>
          <w:lang w:val="es-MX"/>
        </w:rPr>
      </w:pPr>
    </w:p>
    <w:p w14:paraId="7B6B35FF" w14:textId="64A6CED8"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De esta manera, la ciudadanía conocerá y podrá formular sus preguntas o planteamientos con base en los contenidos incluidos por la entidad en dicho</w:t>
      </w:r>
      <w:r w:rsidR="00350852">
        <w:rPr>
          <w:rFonts w:ascii="Arial" w:hAnsi="Arial" w:cs="Arial"/>
          <w:bCs/>
          <w:sz w:val="24"/>
          <w:szCs w:val="24"/>
          <w:lang w:val="es-MX"/>
        </w:rPr>
        <w:t>s</w:t>
      </w:r>
      <w:r w:rsidRPr="00F44D62">
        <w:rPr>
          <w:rFonts w:ascii="Arial" w:hAnsi="Arial" w:cs="Arial"/>
          <w:bCs/>
          <w:sz w:val="24"/>
          <w:szCs w:val="24"/>
          <w:lang w:val="es-MX"/>
        </w:rPr>
        <w:t xml:space="preserve"> documentos.</w:t>
      </w:r>
    </w:p>
    <w:p w14:paraId="5B036FBF" w14:textId="77777777" w:rsidR="001865AB" w:rsidRPr="00F44D62" w:rsidRDefault="001865AB" w:rsidP="001865AB">
      <w:pPr>
        <w:pStyle w:val="Sinespaciado"/>
        <w:jc w:val="both"/>
        <w:rPr>
          <w:rFonts w:ascii="Arial" w:hAnsi="Arial" w:cs="Arial"/>
          <w:b/>
          <w:bCs/>
          <w:sz w:val="24"/>
          <w:szCs w:val="24"/>
          <w:lang w:val="es-MX"/>
        </w:rPr>
      </w:pPr>
    </w:p>
    <w:p w14:paraId="2DE2D2D2" w14:textId="77777777" w:rsidR="001865AB" w:rsidRPr="00F44D62" w:rsidRDefault="001865AB" w:rsidP="001865AB">
      <w:pPr>
        <w:pStyle w:val="Sinespaciado"/>
        <w:numPr>
          <w:ilvl w:val="1"/>
          <w:numId w:val="18"/>
        </w:numPr>
        <w:jc w:val="both"/>
        <w:rPr>
          <w:rFonts w:ascii="Arial" w:hAnsi="Arial" w:cs="Arial"/>
          <w:b/>
          <w:bCs/>
          <w:sz w:val="24"/>
          <w:szCs w:val="24"/>
          <w:lang w:val="es-MX"/>
        </w:rPr>
      </w:pPr>
      <w:r w:rsidRPr="00F44D62">
        <w:rPr>
          <w:rFonts w:ascii="Arial" w:hAnsi="Arial" w:cs="Arial"/>
          <w:b/>
          <w:bCs/>
          <w:sz w:val="24"/>
          <w:szCs w:val="24"/>
          <w:lang w:val="es-MX"/>
        </w:rPr>
        <w:t>Inscripción de propuestas de intervención</w:t>
      </w:r>
    </w:p>
    <w:p w14:paraId="71BE935C" w14:textId="77777777" w:rsidR="001865AB" w:rsidRPr="00F44D62" w:rsidRDefault="001865AB" w:rsidP="001865AB">
      <w:pPr>
        <w:pStyle w:val="Sinespaciado"/>
        <w:jc w:val="both"/>
        <w:rPr>
          <w:rFonts w:ascii="Arial" w:hAnsi="Arial" w:cs="Arial"/>
          <w:b/>
          <w:bCs/>
          <w:sz w:val="24"/>
          <w:szCs w:val="24"/>
          <w:lang w:val="es-MX"/>
        </w:rPr>
      </w:pPr>
    </w:p>
    <w:p w14:paraId="37281ECB" w14:textId="5A2C54C2" w:rsidR="001865AB" w:rsidRPr="00637B77" w:rsidRDefault="001865AB" w:rsidP="001865AB">
      <w:pPr>
        <w:pStyle w:val="Sinespaciado"/>
        <w:jc w:val="both"/>
        <w:rPr>
          <w:rFonts w:ascii="Arial" w:hAnsi="Arial" w:cs="Arial"/>
          <w:bCs/>
          <w:sz w:val="24"/>
          <w:szCs w:val="24"/>
          <w:u w:val="single"/>
          <w:lang w:val="es-MX"/>
        </w:rPr>
      </w:pPr>
      <w:r w:rsidRPr="001F27D2">
        <w:rPr>
          <w:rFonts w:ascii="Arial" w:hAnsi="Arial" w:cs="Arial"/>
          <w:bCs/>
          <w:sz w:val="24"/>
          <w:szCs w:val="24"/>
          <w:lang w:val="es-MX"/>
        </w:rPr>
        <w:t xml:space="preserve">La inscripción de las propuestas de intervención deberá hacerse hasta el día </w:t>
      </w:r>
      <w:r w:rsidR="00637B77" w:rsidRPr="00637B77">
        <w:rPr>
          <w:rFonts w:ascii="Arial" w:hAnsi="Arial" w:cs="Arial"/>
          <w:bCs/>
          <w:sz w:val="24"/>
          <w:szCs w:val="24"/>
          <w:u w:val="single"/>
          <w:lang w:val="es-MX"/>
        </w:rPr>
        <w:t xml:space="preserve">lunes 18 </w:t>
      </w:r>
      <w:r w:rsidRPr="00637B77">
        <w:rPr>
          <w:rFonts w:ascii="Arial" w:hAnsi="Arial" w:cs="Arial"/>
          <w:bCs/>
          <w:sz w:val="24"/>
          <w:szCs w:val="24"/>
          <w:u w:val="single"/>
          <w:lang w:val="es-MX"/>
        </w:rPr>
        <w:t xml:space="preserve">de </w:t>
      </w:r>
      <w:r w:rsidR="00637B77" w:rsidRPr="00637B77">
        <w:rPr>
          <w:rFonts w:ascii="Arial" w:hAnsi="Arial" w:cs="Arial"/>
          <w:bCs/>
          <w:sz w:val="24"/>
          <w:szCs w:val="24"/>
          <w:u w:val="single"/>
          <w:lang w:val="es-MX"/>
        </w:rPr>
        <w:t>noviembre</w:t>
      </w:r>
      <w:r w:rsidRPr="00637B77">
        <w:rPr>
          <w:rFonts w:ascii="Arial" w:hAnsi="Arial" w:cs="Arial"/>
          <w:bCs/>
          <w:sz w:val="24"/>
          <w:szCs w:val="24"/>
          <w:u w:val="single"/>
          <w:lang w:val="es-MX"/>
        </w:rPr>
        <w:t xml:space="preserve"> de 201</w:t>
      </w:r>
      <w:r w:rsidR="00637B77" w:rsidRPr="00637B77">
        <w:rPr>
          <w:rFonts w:ascii="Arial" w:hAnsi="Arial" w:cs="Arial"/>
          <w:bCs/>
          <w:sz w:val="24"/>
          <w:szCs w:val="24"/>
          <w:u w:val="single"/>
          <w:lang w:val="es-MX"/>
        </w:rPr>
        <w:t>9</w:t>
      </w:r>
      <w:r w:rsidR="008B517F" w:rsidRPr="00637B77">
        <w:rPr>
          <w:rFonts w:ascii="Arial" w:hAnsi="Arial" w:cs="Arial"/>
          <w:bCs/>
          <w:sz w:val="24"/>
          <w:szCs w:val="24"/>
          <w:u w:val="single"/>
          <w:lang w:val="es-MX"/>
        </w:rPr>
        <w:t xml:space="preserve"> a las </w:t>
      </w:r>
      <w:r w:rsidR="00F4309A">
        <w:rPr>
          <w:rFonts w:ascii="Arial" w:hAnsi="Arial" w:cs="Arial"/>
          <w:bCs/>
          <w:sz w:val="24"/>
          <w:szCs w:val="24"/>
          <w:u w:val="single"/>
          <w:lang w:val="es-MX"/>
        </w:rPr>
        <w:t>5</w:t>
      </w:r>
      <w:r w:rsidRPr="00637B77">
        <w:rPr>
          <w:rFonts w:ascii="Arial" w:hAnsi="Arial" w:cs="Arial"/>
          <w:bCs/>
          <w:sz w:val="24"/>
          <w:szCs w:val="24"/>
          <w:u w:val="single"/>
          <w:lang w:val="es-MX"/>
        </w:rPr>
        <w:t>:</w:t>
      </w:r>
      <w:r w:rsidR="00561658" w:rsidRPr="00637B77">
        <w:rPr>
          <w:rFonts w:ascii="Arial" w:hAnsi="Arial" w:cs="Arial"/>
          <w:bCs/>
          <w:sz w:val="24"/>
          <w:szCs w:val="24"/>
          <w:u w:val="single"/>
          <w:lang w:val="es-MX"/>
        </w:rPr>
        <w:t>0</w:t>
      </w:r>
      <w:r w:rsidR="008B517F" w:rsidRPr="00637B77">
        <w:rPr>
          <w:rFonts w:ascii="Arial" w:hAnsi="Arial" w:cs="Arial"/>
          <w:bCs/>
          <w:sz w:val="24"/>
          <w:szCs w:val="24"/>
          <w:u w:val="single"/>
          <w:lang w:val="es-MX"/>
        </w:rPr>
        <w:t>0</w:t>
      </w:r>
      <w:r w:rsidRPr="00637B77">
        <w:rPr>
          <w:rFonts w:ascii="Arial" w:hAnsi="Arial" w:cs="Arial"/>
          <w:bCs/>
          <w:sz w:val="24"/>
          <w:szCs w:val="24"/>
          <w:u w:val="single"/>
          <w:lang w:val="es-MX"/>
        </w:rPr>
        <w:t xml:space="preserve"> p. m., en la Asociación Aeropuerto del Café, Oficina Principal Carrera 22 18 - 09 Piso 2, Centro Administrativo Municipal y Sede Palestina Calle 8 No. 5 - 04.</w:t>
      </w:r>
    </w:p>
    <w:p w14:paraId="19321AA7" w14:textId="77777777" w:rsidR="001865AB" w:rsidRPr="00F44D62" w:rsidRDefault="001865AB" w:rsidP="001865AB">
      <w:pPr>
        <w:pStyle w:val="Sinespaciado"/>
        <w:jc w:val="both"/>
        <w:rPr>
          <w:rFonts w:ascii="Arial" w:hAnsi="Arial" w:cs="Arial"/>
          <w:bCs/>
          <w:sz w:val="24"/>
          <w:szCs w:val="24"/>
          <w:lang w:val="es-MX"/>
        </w:rPr>
      </w:pPr>
    </w:p>
    <w:p w14:paraId="32354865"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Para soportar las propuestas de intervención se podrán aportar los documentos que se consideren necesarios. Solo se contestarán las propuestas de intervención relacionadas con los contenidos sobre el Informe de Rendición de Cuentas.</w:t>
      </w:r>
    </w:p>
    <w:p w14:paraId="4127085C"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sz w:val="24"/>
          <w:szCs w:val="24"/>
        </w:rPr>
        <w:t xml:space="preserve"> </w:t>
      </w:r>
    </w:p>
    <w:p w14:paraId="117877B5" w14:textId="77777777" w:rsidR="001865AB" w:rsidRPr="00F44D62" w:rsidRDefault="001865AB" w:rsidP="001865AB">
      <w:pPr>
        <w:pStyle w:val="Sinespaciado"/>
        <w:numPr>
          <w:ilvl w:val="1"/>
          <w:numId w:val="18"/>
        </w:numPr>
        <w:jc w:val="both"/>
        <w:rPr>
          <w:rFonts w:ascii="Arial" w:hAnsi="Arial" w:cs="Arial"/>
          <w:b/>
          <w:bCs/>
          <w:sz w:val="24"/>
          <w:szCs w:val="24"/>
          <w:lang w:val="es-MX"/>
        </w:rPr>
      </w:pPr>
      <w:r w:rsidRPr="00F44D62">
        <w:rPr>
          <w:rFonts w:ascii="Arial" w:hAnsi="Arial" w:cs="Arial"/>
          <w:b/>
          <w:bCs/>
          <w:sz w:val="24"/>
          <w:szCs w:val="24"/>
          <w:lang w:val="es-MX"/>
        </w:rPr>
        <w:t>Inscripción de preguntas o planteamientos</w:t>
      </w:r>
    </w:p>
    <w:p w14:paraId="55951CC4" w14:textId="77777777" w:rsidR="001865AB" w:rsidRPr="00F44D62" w:rsidRDefault="001865AB" w:rsidP="001865AB">
      <w:pPr>
        <w:pStyle w:val="Sinespaciado"/>
        <w:jc w:val="both"/>
        <w:rPr>
          <w:rFonts w:ascii="Arial" w:hAnsi="Arial" w:cs="Arial"/>
          <w:b/>
          <w:bCs/>
          <w:sz w:val="24"/>
          <w:szCs w:val="24"/>
          <w:lang w:val="es-MX"/>
        </w:rPr>
      </w:pPr>
    </w:p>
    <w:p w14:paraId="547D6604"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 xml:space="preserve">Las preguntas o planteamientos </w:t>
      </w:r>
      <w:r>
        <w:rPr>
          <w:rFonts w:ascii="Arial" w:hAnsi="Arial" w:cs="Arial"/>
          <w:bCs/>
          <w:sz w:val="24"/>
          <w:szCs w:val="24"/>
          <w:lang w:val="es-MX"/>
        </w:rPr>
        <w:t xml:space="preserve">respecto a </w:t>
      </w:r>
      <w:r w:rsidRPr="00F44D62">
        <w:rPr>
          <w:rFonts w:ascii="Arial" w:hAnsi="Arial" w:cs="Arial"/>
          <w:bCs/>
          <w:sz w:val="24"/>
          <w:szCs w:val="24"/>
          <w:lang w:val="es-MX"/>
        </w:rPr>
        <w:t>la Audiencia Pública</w:t>
      </w:r>
      <w:r>
        <w:rPr>
          <w:rFonts w:ascii="Arial" w:hAnsi="Arial" w:cs="Arial"/>
          <w:bCs/>
          <w:sz w:val="24"/>
          <w:szCs w:val="24"/>
          <w:lang w:val="es-MX"/>
        </w:rPr>
        <w:t>, deberán presentarse por escrito</w:t>
      </w:r>
      <w:r w:rsidRPr="00F44D62">
        <w:rPr>
          <w:rFonts w:ascii="Arial" w:hAnsi="Arial" w:cs="Arial"/>
          <w:bCs/>
          <w:sz w:val="24"/>
          <w:szCs w:val="24"/>
          <w:lang w:val="es-MX"/>
        </w:rPr>
        <w:t xml:space="preserve"> 20 minutos antes de terminar la presentación del Informe de Rendición de Cuentas, en el formato que la Asociación Aeropuerto </w:t>
      </w:r>
      <w:r>
        <w:rPr>
          <w:rFonts w:ascii="Arial" w:hAnsi="Arial" w:cs="Arial"/>
          <w:bCs/>
          <w:sz w:val="24"/>
          <w:szCs w:val="24"/>
          <w:lang w:val="es-MX"/>
        </w:rPr>
        <w:t>d</w:t>
      </w:r>
      <w:r w:rsidRPr="00F44D62">
        <w:rPr>
          <w:rFonts w:ascii="Arial" w:hAnsi="Arial" w:cs="Arial"/>
          <w:bCs/>
          <w:sz w:val="24"/>
          <w:szCs w:val="24"/>
          <w:lang w:val="es-MX"/>
        </w:rPr>
        <w:t>el Café designe para tal fin y que será entregado al principio de la Audiencia Pública.</w:t>
      </w:r>
    </w:p>
    <w:p w14:paraId="1366298E" w14:textId="77777777" w:rsidR="001865AB" w:rsidRPr="00F44D62" w:rsidRDefault="001865AB" w:rsidP="001865AB">
      <w:pPr>
        <w:pStyle w:val="Sinespaciado"/>
        <w:numPr>
          <w:ilvl w:val="0"/>
          <w:numId w:val="18"/>
        </w:numPr>
        <w:jc w:val="both"/>
        <w:rPr>
          <w:rFonts w:ascii="Arial" w:hAnsi="Arial" w:cs="Arial"/>
          <w:b/>
          <w:bCs/>
          <w:sz w:val="24"/>
          <w:szCs w:val="24"/>
          <w:lang w:val="es-MX"/>
        </w:rPr>
      </w:pPr>
      <w:r w:rsidRPr="00F44D62">
        <w:rPr>
          <w:rFonts w:ascii="Arial" w:hAnsi="Arial" w:cs="Arial"/>
          <w:b/>
          <w:bCs/>
          <w:sz w:val="24"/>
          <w:szCs w:val="24"/>
          <w:lang w:val="es-MX"/>
        </w:rPr>
        <w:lastRenderedPageBreak/>
        <w:t>Durante la Audiencia Pública de Rendición de Cuentas</w:t>
      </w:r>
    </w:p>
    <w:p w14:paraId="5154D9D8" w14:textId="77777777" w:rsidR="001865AB" w:rsidRPr="00F44D62" w:rsidRDefault="001865AB" w:rsidP="001865AB">
      <w:pPr>
        <w:pStyle w:val="Sinespaciado"/>
        <w:jc w:val="both"/>
        <w:rPr>
          <w:rFonts w:ascii="Arial" w:hAnsi="Arial" w:cs="Arial"/>
          <w:b/>
          <w:bCs/>
          <w:sz w:val="24"/>
          <w:szCs w:val="24"/>
          <w:lang w:val="es-MX"/>
        </w:rPr>
      </w:pPr>
    </w:p>
    <w:p w14:paraId="3F360238" w14:textId="77777777" w:rsidR="001865AB" w:rsidRPr="00F44D62" w:rsidRDefault="001865AB" w:rsidP="001865AB">
      <w:pPr>
        <w:pStyle w:val="Sinespaciado"/>
        <w:numPr>
          <w:ilvl w:val="1"/>
          <w:numId w:val="18"/>
        </w:numPr>
        <w:jc w:val="both"/>
        <w:rPr>
          <w:rFonts w:ascii="Arial" w:hAnsi="Arial" w:cs="Arial"/>
          <w:b/>
          <w:bCs/>
          <w:sz w:val="24"/>
          <w:szCs w:val="24"/>
          <w:lang w:val="es-MX"/>
        </w:rPr>
      </w:pPr>
      <w:r w:rsidRPr="00F44D62">
        <w:rPr>
          <w:rFonts w:ascii="Arial" w:hAnsi="Arial" w:cs="Arial"/>
          <w:b/>
          <w:bCs/>
          <w:sz w:val="24"/>
          <w:szCs w:val="24"/>
          <w:lang w:val="es-MX"/>
        </w:rPr>
        <w:t>Al momento de ingresar al auditorio en el que se realizará la Audiencia Pública</w:t>
      </w:r>
    </w:p>
    <w:p w14:paraId="15FFF484" w14:textId="77777777" w:rsidR="001865AB" w:rsidRPr="00F44D62" w:rsidRDefault="001865AB" w:rsidP="001865AB">
      <w:pPr>
        <w:pStyle w:val="Sinespaciado"/>
        <w:jc w:val="both"/>
        <w:rPr>
          <w:rFonts w:ascii="Arial" w:hAnsi="Arial" w:cs="Arial"/>
          <w:bCs/>
          <w:sz w:val="24"/>
          <w:szCs w:val="24"/>
          <w:lang w:val="es-MX"/>
        </w:rPr>
      </w:pPr>
    </w:p>
    <w:p w14:paraId="17541B16" w14:textId="14A9074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 xml:space="preserve">La Audiencia Pública se llevará a cabo el </w:t>
      </w:r>
      <w:r w:rsidR="00282722">
        <w:rPr>
          <w:rFonts w:ascii="Arial" w:hAnsi="Arial" w:cs="Arial"/>
          <w:bCs/>
          <w:sz w:val="24"/>
          <w:szCs w:val="24"/>
          <w:lang w:val="es-MX"/>
        </w:rPr>
        <w:t xml:space="preserve">día sábado </w:t>
      </w:r>
      <w:r w:rsidR="00637B77">
        <w:rPr>
          <w:rFonts w:ascii="Arial" w:hAnsi="Arial" w:cs="Arial"/>
          <w:bCs/>
          <w:sz w:val="24"/>
          <w:szCs w:val="24"/>
          <w:lang w:val="es-MX"/>
        </w:rPr>
        <w:t>30</w:t>
      </w:r>
      <w:r>
        <w:rPr>
          <w:rFonts w:ascii="Arial" w:hAnsi="Arial" w:cs="Arial"/>
          <w:bCs/>
          <w:sz w:val="24"/>
          <w:szCs w:val="24"/>
          <w:lang w:val="es-MX"/>
        </w:rPr>
        <w:t xml:space="preserve"> de </w:t>
      </w:r>
      <w:r w:rsidR="00637B77">
        <w:rPr>
          <w:rFonts w:ascii="Arial" w:hAnsi="Arial" w:cs="Arial"/>
          <w:bCs/>
          <w:sz w:val="24"/>
          <w:szCs w:val="24"/>
          <w:lang w:val="es-MX"/>
        </w:rPr>
        <w:t>noviembre</w:t>
      </w:r>
      <w:r>
        <w:rPr>
          <w:rFonts w:ascii="Arial" w:hAnsi="Arial" w:cs="Arial"/>
          <w:bCs/>
          <w:sz w:val="24"/>
          <w:szCs w:val="24"/>
          <w:lang w:val="es-MX"/>
        </w:rPr>
        <w:t xml:space="preserve"> de 201</w:t>
      </w:r>
      <w:r w:rsidR="00637B77">
        <w:rPr>
          <w:rFonts w:ascii="Arial" w:hAnsi="Arial" w:cs="Arial"/>
          <w:bCs/>
          <w:sz w:val="24"/>
          <w:szCs w:val="24"/>
          <w:lang w:val="es-MX"/>
        </w:rPr>
        <w:t>9</w:t>
      </w:r>
      <w:r w:rsidR="00D52FC1">
        <w:rPr>
          <w:rFonts w:ascii="Arial" w:hAnsi="Arial" w:cs="Arial"/>
          <w:bCs/>
          <w:sz w:val="24"/>
          <w:szCs w:val="24"/>
          <w:lang w:val="es-MX"/>
        </w:rPr>
        <w:t xml:space="preserve"> a las </w:t>
      </w:r>
      <w:r w:rsidRPr="00F44D62">
        <w:rPr>
          <w:rFonts w:ascii="Arial" w:hAnsi="Arial" w:cs="Arial"/>
          <w:bCs/>
          <w:sz w:val="24"/>
          <w:szCs w:val="24"/>
          <w:lang w:val="es-MX"/>
        </w:rPr>
        <w:t>0</w:t>
      </w:r>
      <w:r w:rsidR="00985708">
        <w:rPr>
          <w:rFonts w:ascii="Arial" w:hAnsi="Arial" w:cs="Arial"/>
          <w:bCs/>
          <w:sz w:val="24"/>
          <w:szCs w:val="24"/>
          <w:lang w:val="es-MX"/>
        </w:rPr>
        <w:t>9</w:t>
      </w:r>
      <w:r w:rsidRPr="00F44D62">
        <w:rPr>
          <w:rFonts w:ascii="Arial" w:hAnsi="Arial" w:cs="Arial"/>
          <w:bCs/>
          <w:sz w:val="24"/>
          <w:szCs w:val="24"/>
          <w:lang w:val="es-MX"/>
        </w:rPr>
        <w:t>:00 a.</w:t>
      </w:r>
      <w:r>
        <w:rPr>
          <w:rFonts w:ascii="Arial" w:hAnsi="Arial" w:cs="Arial"/>
          <w:bCs/>
          <w:sz w:val="24"/>
          <w:szCs w:val="24"/>
          <w:lang w:val="es-MX"/>
        </w:rPr>
        <w:t xml:space="preserve"> </w:t>
      </w:r>
      <w:r w:rsidRPr="00F44D62">
        <w:rPr>
          <w:rFonts w:ascii="Arial" w:hAnsi="Arial" w:cs="Arial"/>
          <w:bCs/>
          <w:sz w:val="24"/>
          <w:szCs w:val="24"/>
          <w:lang w:val="es-MX"/>
        </w:rPr>
        <w:t>m., en el Auditorio del Centro Educativo La Sagrada Familia,</w:t>
      </w:r>
      <w:r w:rsidR="00D4521A">
        <w:rPr>
          <w:rFonts w:ascii="Arial" w:hAnsi="Arial" w:cs="Arial"/>
          <w:bCs/>
          <w:sz w:val="24"/>
          <w:szCs w:val="24"/>
          <w:lang w:val="es-MX"/>
        </w:rPr>
        <w:t xml:space="preserve"> S</w:t>
      </w:r>
      <w:bookmarkStart w:id="0" w:name="_GoBack"/>
      <w:bookmarkEnd w:id="0"/>
      <w:r w:rsidR="000E6C99">
        <w:rPr>
          <w:rFonts w:ascii="Arial" w:hAnsi="Arial" w:cs="Arial"/>
          <w:bCs/>
          <w:sz w:val="24"/>
          <w:szCs w:val="24"/>
          <w:lang w:val="es-MX"/>
        </w:rPr>
        <w:t>ede Antonio Nariño</w:t>
      </w:r>
      <w:r w:rsidR="00BD61BB">
        <w:rPr>
          <w:rFonts w:ascii="Arial" w:hAnsi="Arial" w:cs="Arial"/>
          <w:bCs/>
          <w:sz w:val="24"/>
          <w:szCs w:val="24"/>
          <w:lang w:val="es-MX"/>
        </w:rPr>
        <w:t xml:space="preserve"> Barrio la Pista Calle 8va # 16 – 53 </w:t>
      </w:r>
      <w:r w:rsidR="000E6C99">
        <w:rPr>
          <w:rFonts w:ascii="Arial" w:hAnsi="Arial" w:cs="Arial"/>
          <w:bCs/>
          <w:sz w:val="24"/>
          <w:szCs w:val="24"/>
          <w:lang w:val="es-MX"/>
        </w:rPr>
        <w:t xml:space="preserve">del municipio de </w:t>
      </w:r>
      <w:r w:rsidRPr="00F44D62">
        <w:rPr>
          <w:rFonts w:ascii="Arial" w:hAnsi="Arial" w:cs="Arial"/>
          <w:bCs/>
          <w:sz w:val="24"/>
          <w:szCs w:val="24"/>
          <w:lang w:val="es-MX"/>
        </w:rPr>
        <w:t>Palestina – Caldas.</w:t>
      </w:r>
    </w:p>
    <w:p w14:paraId="109FD823" w14:textId="77777777" w:rsidR="001865AB" w:rsidRPr="00F44D62" w:rsidRDefault="001865AB" w:rsidP="001865AB">
      <w:pPr>
        <w:pStyle w:val="Sinespaciado"/>
        <w:jc w:val="both"/>
        <w:rPr>
          <w:rFonts w:ascii="Arial" w:hAnsi="Arial" w:cs="Arial"/>
          <w:bCs/>
          <w:sz w:val="24"/>
          <w:szCs w:val="24"/>
          <w:lang w:val="es-MX"/>
        </w:rPr>
      </w:pPr>
    </w:p>
    <w:p w14:paraId="5F337295"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No se permitirá el ingreso de personas en estado de embriaguez o bajo la influencia de sustancias tóxicas.</w:t>
      </w:r>
    </w:p>
    <w:p w14:paraId="53BF9CFD" w14:textId="77777777" w:rsidR="001865AB" w:rsidRPr="00F44D62" w:rsidRDefault="001865AB" w:rsidP="001865AB">
      <w:pPr>
        <w:pStyle w:val="Sinespaciado"/>
        <w:jc w:val="both"/>
        <w:rPr>
          <w:rFonts w:ascii="Arial" w:hAnsi="Arial" w:cs="Arial"/>
          <w:bCs/>
          <w:sz w:val="24"/>
          <w:szCs w:val="24"/>
          <w:lang w:val="es-MX"/>
        </w:rPr>
      </w:pPr>
    </w:p>
    <w:p w14:paraId="78F66E19"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Los participantes no podrán fomentar desórdenes, antes, ni durante el desarrollo de la audiencia.</w:t>
      </w:r>
    </w:p>
    <w:p w14:paraId="20EAAD45" w14:textId="77777777" w:rsidR="001865AB" w:rsidRPr="00F44D62" w:rsidRDefault="001865AB" w:rsidP="001865AB">
      <w:pPr>
        <w:pStyle w:val="Sinespaciado"/>
        <w:jc w:val="both"/>
        <w:rPr>
          <w:rFonts w:ascii="Arial" w:hAnsi="Arial" w:cs="Arial"/>
          <w:bCs/>
          <w:sz w:val="24"/>
          <w:szCs w:val="24"/>
          <w:lang w:val="es-MX"/>
        </w:rPr>
      </w:pPr>
    </w:p>
    <w:p w14:paraId="6605F107"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Solicitamos comedidamente:</w:t>
      </w:r>
    </w:p>
    <w:p w14:paraId="0CFC85E5" w14:textId="77777777" w:rsidR="001865AB" w:rsidRPr="00F44D62" w:rsidRDefault="001865AB" w:rsidP="001865AB">
      <w:pPr>
        <w:pStyle w:val="Sinespaciado"/>
        <w:jc w:val="both"/>
        <w:rPr>
          <w:rFonts w:ascii="Arial" w:hAnsi="Arial" w:cs="Arial"/>
          <w:bCs/>
          <w:sz w:val="24"/>
          <w:szCs w:val="24"/>
          <w:lang w:val="es-MX"/>
        </w:rPr>
      </w:pPr>
    </w:p>
    <w:p w14:paraId="4EA94854" w14:textId="77777777" w:rsidR="001865AB" w:rsidRPr="00F44D62" w:rsidRDefault="001865AB" w:rsidP="001865AB">
      <w:pPr>
        <w:pStyle w:val="Sinespaciado"/>
        <w:numPr>
          <w:ilvl w:val="0"/>
          <w:numId w:val="19"/>
        </w:numPr>
        <w:jc w:val="both"/>
        <w:rPr>
          <w:rFonts w:ascii="Arial" w:hAnsi="Arial" w:cs="Arial"/>
          <w:bCs/>
          <w:sz w:val="24"/>
          <w:szCs w:val="24"/>
          <w:lang w:val="es-MX"/>
        </w:rPr>
      </w:pPr>
      <w:r w:rsidRPr="00F44D62">
        <w:rPr>
          <w:rFonts w:ascii="Arial" w:hAnsi="Arial" w:cs="Arial"/>
          <w:bCs/>
          <w:sz w:val="24"/>
          <w:szCs w:val="24"/>
          <w:lang w:val="es-MX"/>
        </w:rPr>
        <w:t>Poner sus celulares en modo silencioso.</w:t>
      </w:r>
    </w:p>
    <w:p w14:paraId="4F48A9D0" w14:textId="77777777" w:rsidR="001865AB" w:rsidRPr="00F44D62" w:rsidRDefault="001865AB" w:rsidP="001865AB">
      <w:pPr>
        <w:pStyle w:val="Sinespaciado"/>
        <w:numPr>
          <w:ilvl w:val="0"/>
          <w:numId w:val="19"/>
        </w:numPr>
        <w:jc w:val="both"/>
        <w:rPr>
          <w:rFonts w:ascii="Arial" w:hAnsi="Arial" w:cs="Arial"/>
          <w:bCs/>
          <w:sz w:val="24"/>
          <w:szCs w:val="24"/>
          <w:lang w:val="es-MX"/>
        </w:rPr>
      </w:pPr>
      <w:r w:rsidRPr="00F44D62">
        <w:rPr>
          <w:rFonts w:ascii="Arial" w:hAnsi="Arial" w:cs="Arial"/>
          <w:bCs/>
          <w:sz w:val="24"/>
          <w:szCs w:val="24"/>
          <w:lang w:val="es-MX"/>
        </w:rPr>
        <w:t>No fumar.</w:t>
      </w:r>
    </w:p>
    <w:p w14:paraId="31A76E99" w14:textId="77777777" w:rsidR="001865AB" w:rsidRPr="00F44D62" w:rsidRDefault="001865AB" w:rsidP="001865AB">
      <w:pPr>
        <w:pStyle w:val="Sinespaciado"/>
        <w:numPr>
          <w:ilvl w:val="0"/>
          <w:numId w:val="19"/>
        </w:numPr>
        <w:jc w:val="both"/>
        <w:rPr>
          <w:rFonts w:ascii="Arial" w:hAnsi="Arial" w:cs="Arial"/>
          <w:bCs/>
          <w:sz w:val="24"/>
          <w:szCs w:val="24"/>
          <w:lang w:val="es-MX"/>
        </w:rPr>
      </w:pPr>
      <w:r w:rsidRPr="00F44D62">
        <w:rPr>
          <w:rFonts w:ascii="Arial" w:hAnsi="Arial" w:cs="Arial"/>
          <w:bCs/>
          <w:sz w:val="24"/>
          <w:szCs w:val="24"/>
          <w:lang w:val="es-MX"/>
        </w:rPr>
        <w:t>No comer en el auditorio.</w:t>
      </w:r>
    </w:p>
    <w:p w14:paraId="7F4ABBD8" w14:textId="77777777" w:rsidR="001865AB" w:rsidRPr="00F44D62" w:rsidRDefault="001865AB" w:rsidP="001865AB">
      <w:pPr>
        <w:pStyle w:val="Sinespaciado"/>
        <w:numPr>
          <w:ilvl w:val="0"/>
          <w:numId w:val="19"/>
        </w:numPr>
        <w:jc w:val="both"/>
        <w:rPr>
          <w:rFonts w:ascii="Arial" w:hAnsi="Arial" w:cs="Arial"/>
          <w:bCs/>
          <w:sz w:val="24"/>
          <w:szCs w:val="24"/>
          <w:lang w:val="es-MX"/>
        </w:rPr>
      </w:pPr>
      <w:r w:rsidRPr="00F44D62">
        <w:rPr>
          <w:rFonts w:ascii="Arial" w:hAnsi="Arial" w:cs="Arial"/>
          <w:bCs/>
          <w:sz w:val="24"/>
          <w:szCs w:val="24"/>
          <w:lang w:val="es-MX"/>
        </w:rPr>
        <w:t>Por su seguridad delimite previamente las zonas de evacuación.</w:t>
      </w:r>
    </w:p>
    <w:p w14:paraId="71154C9F" w14:textId="77777777" w:rsidR="001865AB" w:rsidRPr="00F44D62" w:rsidRDefault="001865AB" w:rsidP="001865AB">
      <w:pPr>
        <w:pStyle w:val="Sinespaciado"/>
        <w:jc w:val="both"/>
        <w:rPr>
          <w:rFonts w:ascii="Arial" w:hAnsi="Arial" w:cs="Arial"/>
          <w:b/>
          <w:bCs/>
          <w:sz w:val="24"/>
          <w:szCs w:val="24"/>
          <w:lang w:val="es-MX"/>
        </w:rPr>
      </w:pPr>
    </w:p>
    <w:p w14:paraId="5929530A" w14:textId="77777777" w:rsidR="001865AB" w:rsidRPr="00F44D62" w:rsidRDefault="001865AB" w:rsidP="001865AB">
      <w:pPr>
        <w:pStyle w:val="Sinespaciado"/>
        <w:numPr>
          <w:ilvl w:val="1"/>
          <w:numId w:val="18"/>
        </w:numPr>
        <w:jc w:val="both"/>
        <w:rPr>
          <w:rFonts w:ascii="Arial" w:hAnsi="Arial" w:cs="Arial"/>
          <w:b/>
          <w:bCs/>
          <w:sz w:val="24"/>
          <w:szCs w:val="24"/>
          <w:lang w:val="es-MX"/>
        </w:rPr>
      </w:pPr>
      <w:r w:rsidRPr="00F44D62">
        <w:rPr>
          <w:rFonts w:ascii="Arial" w:hAnsi="Arial" w:cs="Arial"/>
          <w:b/>
          <w:bCs/>
          <w:sz w:val="24"/>
          <w:szCs w:val="24"/>
          <w:lang w:val="es-MX"/>
        </w:rPr>
        <w:t>Desarrollo de la Audiencia Pública de Rendición de Cuentas</w:t>
      </w:r>
    </w:p>
    <w:p w14:paraId="21639A66" w14:textId="77777777" w:rsidR="001865AB" w:rsidRPr="00F44D62" w:rsidRDefault="001865AB" w:rsidP="001865AB">
      <w:pPr>
        <w:pStyle w:val="Sinespaciado"/>
        <w:jc w:val="both"/>
        <w:rPr>
          <w:rFonts w:ascii="Arial" w:hAnsi="Arial" w:cs="Arial"/>
          <w:b/>
          <w:bCs/>
          <w:sz w:val="24"/>
          <w:szCs w:val="24"/>
          <w:lang w:val="es-MX"/>
        </w:rPr>
      </w:pPr>
    </w:p>
    <w:p w14:paraId="052706E3"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La Audiencia Pública de Rendición de Cuentas estará dividida en tres bloques:</w:t>
      </w:r>
    </w:p>
    <w:p w14:paraId="453FDF0C" w14:textId="77777777" w:rsidR="001865AB" w:rsidRPr="00F44D62" w:rsidRDefault="001865AB" w:rsidP="001865AB">
      <w:pPr>
        <w:pStyle w:val="Sinespaciado"/>
        <w:jc w:val="both"/>
        <w:rPr>
          <w:rFonts w:ascii="Arial" w:hAnsi="Arial" w:cs="Arial"/>
          <w:bCs/>
          <w:sz w:val="24"/>
          <w:szCs w:val="24"/>
          <w:lang w:val="es-MX"/>
        </w:rPr>
      </w:pPr>
    </w:p>
    <w:p w14:paraId="3E5CAC1F" w14:textId="77777777" w:rsidR="001865AB" w:rsidRPr="001865AB" w:rsidRDefault="001865AB" w:rsidP="001865AB">
      <w:pPr>
        <w:pStyle w:val="Sinespaciado"/>
        <w:jc w:val="both"/>
        <w:rPr>
          <w:rFonts w:ascii="Arial" w:hAnsi="Arial" w:cs="Arial"/>
          <w:b/>
          <w:bCs/>
          <w:sz w:val="24"/>
          <w:szCs w:val="24"/>
          <w:lang w:val="es-MX"/>
        </w:rPr>
      </w:pPr>
      <w:r w:rsidRPr="001865AB">
        <w:rPr>
          <w:rFonts w:ascii="Arial" w:hAnsi="Arial" w:cs="Arial"/>
          <w:b/>
          <w:bCs/>
          <w:sz w:val="24"/>
          <w:szCs w:val="24"/>
          <w:lang w:val="es-MX"/>
        </w:rPr>
        <w:t>1. Intervención de la Entidad.</w:t>
      </w:r>
    </w:p>
    <w:p w14:paraId="360171D2" w14:textId="77777777" w:rsidR="006374BF" w:rsidRDefault="006374BF" w:rsidP="001865AB">
      <w:pPr>
        <w:pStyle w:val="Sinespaciado"/>
        <w:jc w:val="both"/>
        <w:rPr>
          <w:rFonts w:ascii="Arial" w:hAnsi="Arial" w:cs="Arial"/>
          <w:bCs/>
          <w:sz w:val="24"/>
          <w:szCs w:val="24"/>
          <w:lang w:val="es-MX"/>
        </w:rPr>
      </w:pPr>
    </w:p>
    <w:p w14:paraId="0443F629" w14:textId="517999D8"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 xml:space="preserve">Espacio en el que la Entidad a través de la mesa directiva presentará su informe en cabeza </w:t>
      </w:r>
      <w:r>
        <w:rPr>
          <w:rFonts w:ascii="Arial" w:hAnsi="Arial" w:cs="Arial"/>
          <w:bCs/>
          <w:sz w:val="24"/>
          <w:szCs w:val="24"/>
          <w:lang w:val="es-MX"/>
        </w:rPr>
        <w:t xml:space="preserve">de </w:t>
      </w:r>
      <w:r w:rsidRPr="00F44D62">
        <w:rPr>
          <w:rFonts w:ascii="Arial" w:hAnsi="Arial" w:cs="Arial"/>
          <w:bCs/>
          <w:sz w:val="24"/>
          <w:szCs w:val="24"/>
          <w:lang w:val="es-MX"/>
        </w:rPr>
        <w:t>l</w:t>
      </w:r>
      <w:r>
        <w:rPr>
          <w:rFonts w:ascii="Arial" w:hAnsi="Arial" w:cs="Arial"/>
          <w:bCs/>
          <w:sz w:val="24"/>
          <w:szCs w:val="24"/>
          <w:lang w:val="es-MX"/>
        </w:rPr>
        <w:t>a</w:t>
      </w:r>
      <w:r w:rsidRPr="00F44D62">
        <w:rPr>
          <w:rFonts w:ascii="Arial" w:hAnsi="Arial" w:cs="Arial"/>
          <w:bCs/>
          <w:sz w:val="24"/>
          <w:szCs w:val="24"/>
          <w:lang w:val="es-MX"/>
        </w:rPr>
        <w:t xml:space="preserve"> Gerente quién la preside y los demás funcionarios que se designen para tal fin. El tiempo para </w:t>
      </w:r>
      <w:r>
        <w:rPr>
          <w:rFonts w:ascii="Arial" w:hAnsi="Arial" w:cs="Arial"/>
          <w:bCs/>
          <w:sz w:val="24"/>
          <w:szCs w:val="24"/>
          <w:lang w:val="es-MX"/>
        </w:rPr>
        <w:t>e</w:t>
      </w:r>
      <w:r w:rsidRPr="00F44D62">
        <w:rPr>
          <w:rFonts w:ascii="Arial" w:hAnsi="Arial" w:cs="Arial"/>
          <w:bCs/>
          <w:sz w:val="24"/>
          <w:szCs w:val="24"/>
          <w:lang w:val="es-MX"/>
        </w:rPr>
        <w:t xml:space="preserve">sta intervención </w:t>
      </w:r>
      <w:r w:rsidRPr="00143409">
        <w:rPr>
          <w:rFonts w:ascii="Arial" w:hAnsi="Arial" w:cs="Arial"/>
          <w:bCs/>
          <w:sz w:val="24"/>
          <w:szCs w:val="24"/>
          <w:lang w:val="es-MX"/>
        </w:rPr>
        <w:t>será de 50 minutos.</w:t>
      </w:r>
    </w:p>
    <w:p w14:paraId="3E472EA7" w14:textId="77777777" w:rsidR="001865AB" w:rsidRPr="00F44D62" w:rsidRDefault="001865AB" w:rsidP="001865AB">
      <w:pPr>
        <w:pStyle w:val="Sinespaciado"/>
        <w:jc w:val="both"/>
        <w:rPr>
          <w:rFonts w:ascii="Arial" w:hAnsi="Arial" w:cs="Arial"/>
          <w:bCs/>
          <w:sz w:val="24"/>
          <w:szCs w:val="24"/>
          <w:lang w:val="es-MX"/>
        </w:rPr>
      </w:pPr>
    </w:p>
    <w:p w14:paraId="4BD59981" w14:textId="77777777" w:rsidR="001865AB" w:rsidRPr="001865AB" w:rsidRDefault="001865AB" w:rsidP="001865AB">
      <w:pPr>
        <w:pStyle w:val="Sinespaciado"/>
        <w:jc w:val="both"/>
        <w:rPr>
          <w:rFonts w:ascii="Arial" w:hAnsi="Arial" w:cs="Arial"/>
          <w:b/>
          <w:bCs/>
          <w:sz w:val="24"/>
          <w:szCs w:val="24"/>
          <w:lang w:val="es-MX"/>
        </w:rPr>
      </w:pPr>
      <w:r w:rsidRPr="001865AB">
        <w:rPr>
          <w:rFonts w:ascii="Arial" w:hAnsi="Arial" w:cs="Arial"/>
          <w:b/>
          <w:bCs/>
          <w:sz w:val="24"/>
          <w:szCs w:val="24"/>
          <w:lang w:val="es-MX"/>
        </w:rPr>
        <w:t>2. Intervención de los asistentes.</w:t>
      </w:r>
    </w:p>
    <w:p w14:paraId="70785BAE" w14:textId="77777777" w:rsidR="006374BF" w:rsidRDefault="006374BF" w:rsidP="001865AB">
      <w:pPr>
        <w:pStyle w:val="Sinespaciado"/>
        <w:jc w:val="both"/>
        <w:rPr>
          <w:rFonts w:ascii="Arial" w:hAnsi="Arial" w:cs="Arial"/>
          <w:bCs/>
          <w:sz w:val="24"/>
          <w:szCs w:val="24"/>
          <w:lang w:val="es-MX"/>
        </w:rPr>
      </w:pPr>
    </w:p>
    <w:p w14:paraId="5C6EC5B9" w14:textId="77777777" w:rsidR="001865AB" w:rsidRPr="00F44D62" w:rsidRDefault="001865AB" w:rsidP="001865AB">
      <w:pPr>
        <w:pStyle w:val="Sinespaciado"/>
        <w:jc w:val="both"/>
        <w:rPr>
          <w:rFonts w:ascii="Arial" w:hAnsi="Arial" w:cs="Arial"/>
          <w:bCs/>
          <w:sz w:val="24"/>
          <w:szCs w:val="24"/>
          <w:lang w:val="es-MX"/>
        </w:rPr>
      </w:pPr>
      <w:r>
        <w:rPr>
          <w:rFonts w:ascii="Arial" w:hAnsi="Arial" w:cs="Arial"/>
          <w:bCs/>
          <w:sz w:val="24"/>
          <w:szCs w:val="24"/>
          <w:lang w:val="es-MX"/>
        </w:rPr>
        <w:t>En e</w:t>
      </w:r>
      <w:r w:rsidRPr="00F44D62">
        <w:rPr>
          <w:rFonts w:ascii="Arial" w:hAnsi="Arial" w:cs="Arial"/>
          <w:bCs/>
          <w:sz w:val="24"/>
          <w:szCs w:val="24"/>
          <w:lang w:val="es-MX"/>
        </w:rPr>
        <w:t xml:space="preserve">ste espacio serán presentadas las propuestas de intervención inscritas con anterioridad </w:t>
      </w:r>
      <w:r>
        <w:rPr>
          <w:rFonts w:ascii="Arial" w:hAnsi="Arial" w:cs="Arial"/>
          <w:bCs/>
          <w:sz w:val="24"/>
          <w:szCs w:val="24"/>
          <w:lang w:val="es-MX"/>
        </w:rPr>
        <w:t>y</w:t>
      </w:r>
      <w:r w:rsidRPr="00F44D62">
        <w:rPr>
          <w:rFonts w:ascii="Arial" w:hAnsi="Arial" w:cs="Arial"/>
          <w:bCs/>
          <w:sz w:val="24"/>
          <w:szCs w:val="24"/>
          <w:lang w:val="es-MX"/>
        </w:rPr>
        <w:t xml:space="preserve"> la respectiva respuesta por parte de la Entidad.</w:t>
      </w:r>
      <w:r>
        <w:rPr>
          <w:rFonts w:ascii="Arial" w:hAnsi="Arial" w:cs="Arial"/>
          <w:bCs/>
          <w:sz w:val="24"/>
          <w:szCs w:val="24"/>
          <w:lang w:val="es-MX"/>
        </w:rPr>
        <w:t xml:space="preserve"> El tiempo para e</w:t>
      </w:r>
      <w:r w:rsidRPr="00F44D62">
        <w:rPr>
          <w:rFonts w:ascii="Arial" w:hAnsi="Arial" w:cs="Arial"/>
          <w:bCs/>
          <w:sz w:val="24"/>
          <w:szCs w:val="24"/>
          <w:lang w:val="es-MX"/>
        </w:rPr>
        <w:t>sta intervención será de 50 minutos, 10 minutos para cada propuesta.</w:t>
      </w:r>
    </w:p>
    <w:p w14:paraId="20A43E93" w14:textId="77777777" w:rsidR="001865AB" w:rsidRPr="00F44D62" w:rsidRDefault="001865AB" w:rsidP="001865AB">
      <w:pPr>
        <w:pStyle w:val="Sinespaciado"/>
        <w:jc w:val="both"/>
        <w:rPr>
          <w:rFonts w:ascii="Arial" w:hAnsi="Arial" w:cs="Arial"/>
          <w:bCs/>
          <w:sz w:val="24"/>
          <w:szCs w:val="24"/>
          <w:lang w:val="es-MX"/>
        </w:rPr>
      </w:pPr>
    </w:p>
    <w:p w14:paraId="58014440"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De acuerdo a las preguntas o planteamientos inscritos durante la primera parte de la Audiencia Pública, las cuales serán agrupadas por ejes temáticos por el equipo relator, l</w:t>
      </w:r>
      <w:r>
        <w:rPr>
          <w:rFonts w:ascii="Arial" w:hAnsi="Arial" w:cs="Arial"/>
          <w:bCs/>
          <w:sz w:val="24"/>
          <w:szCs w:val="24"/>
          <w:lang w:val="es-MX"/>
        </w:rPr>
        <w:t>a</w:t>
      </w:r>
      <w:r w:rsidRPr="00F44D62">
        <w:rPr>
          <w:rFonts w:ascii="Arial" w:hAnsi="Arial" w:cs="Arial"/>
          <w:bCs/>
          <w:sz w:val="24"/>
          <w:szCs w:val="24"/>
          <w:lang w:val="es-MX"/>
        </w:rPr>
        <w:t xml:space="preserve"> Gerente y su mesa directiva responderán</w:t>
      </w:r>
      <w:r>
        <w:rPr>
          <w:rFonts w:ascii="Arial" w:hAnsi="Arial" w:cs="Arial"/>
          <w:bCs/>
          <w:sz w:val="24"/>
          <w:szCs w:val="24"/>
          <w:lang w:val="es-MX"/>
        </w:rPr>
        <w:t xml:space="preserve"> las preguntas. El tiempo para e</w:t>
      </w:r>
      <w:r w:rsidRPr="00F44D62">
        <w:rPr>
          <w:rFonts w:ascii="Arial" w:hAnsi="Arial" w:cs="Arial"/>
          <w:bCs/>
          <w:sz w:val="24"/>
          <w:szCs w:val="24"/>
          <w:lang w:val="es-MX"/>
        </w:rPr>
        <w:t>sta intervención será de 60 minutos.</w:t>
      </w:r>
    </w:p>
    <w:p w14:paraId="0AF6379E" w14:textId="77777777" w:rsidR="001865AB" w:rsidRPr="001865AB" w:rsidRDefault="001865AB" w:rsidP="001865AB">
      <w:pPr>
        <w:pStyle w:val="Sinespaciado"/>
        <w:jc w:val="both"/>
        <w:rPr>
          <w:rFonts w:ascii="Arial" w:hAnsi="Arial" w:cs="Arial"/>
          <w:b/>
          <w:bCs/>
          <w:sz w:val="24"/>
          <w:szCs w:val="24"/>
          <w:lang w:val="es-MX"/>
        </w:rPr>
      </w:pPr>
      <w:r w:rsidRPr="001865AB">
        <w:rPr>
          <w:rFonts w:ascii="Arial" w:hAnsi="Arial" w:cs="Arial"/>
          <w:b/>
          <w:bCs/>
          <w:sz w:val="24"/>
          <w:szCs w:val="24"/>
          <w:lang w:val="es-MX"/>
        </w:rPr>
        <w:lastRenderedPageBreak/>
        <w:t>3. Cierre y evaluación de la Audiencia Pública.</w:t>
      </w:r>
    </w:p>
    <w:p w14:paraId="4A1D22A1" w14:textId="77777777" w:rsidR="004513E1" w:rsidRDefault="004513E1" w:rsidP="001865AB">
      <w:pPr>
        <w:pStyle w:val="Sinespaciado"/>
        <w:jc w:val="both"/>
        <w:rPr>
          <w:rFonts w:ascii="Arial" w:hAnsi="Arial" w:cs="Arial"/>
          <w:bCs/>
          <w:sz w:val="24"/>
          <w:szCs w:val="24"/>
          <w:lang w:val="es-MX"/>
        </w:rPr>
      </w:pPr>
    </w:p>
    <w:p w14:paraId="22C0611F" w14:textId="77777777" w:rsidR="001865AB" w:rsidRPr="00F44D62" w:rsidRDefault="001865AB" w:rsidP="001865AB">
      <w:pPr>
        <w:pStyle w:val="Sinespaciado"/>
        <w:jc w:val="both"/>
        <w:rPr>
          <w:rFonts w:ascii="Arial" w:hAnsi="Arial" w:cs="Arial"/>
          <w:bCs/>
          <w:sz w:val="24"/>
          <w:szCs w:val="24"/>
          <w:lang w:val="es-MX"/>
        </w:rPr>
      </w:pPr>
      <w:r>
        <w:rPr>
          <w:rFonts w:ascii="Arial" w:hAnsi="Arial" w:cs="Arial"/>
          <w:bCs/>
          <w:sz w:val="24"/>
          <w:szCs w:val="24"/>
          <w:lang w:val="es-MX"/>
        </w:rPr>
        <w:t>En e</w:t>
      </w:r>
      <w:r w:rsidRPr="00F44D62">
        <w:rPr>
          <w:rFonts w:ascii="Arial" w:hAnsi="Arial" w:cs="Arial"/>
          <w:bCs/>
          <w:sz w:val="24"/>
          <w:szCs w:val="24"/>
          <w:lang w:val="es-MX"/>
        </w:rPr>
        <w:t>ste bloque se presentarán las conclusiones de la audiencia, las cuales serán aportadas por el moderador, además de las que puedan presentar observadores externos u</w:t>
      </w:r>
      <w:r>
        <w:rPr>
          <w:rFonts w:ascii="Arial" w:hAnsi="Arial" w:cs="Arial"/>
          <w:bCs/>
          <w:sz w:val="24"/>
          <w:szCs w:val="24"/>
          <w:lang w:val="es-MX"/>
        </w:rPr>
        <w:t xml:space="preserve"> otras entidades. El tiempo de e</w:t>
      </w:r>
      <w:r w:rsidRPr="00F44D62">
        <w:rPr>
          <w:rFonts w:ascii="Arial" w:hAnsi="Arial" w:cs="Arial"/>
          <w:bCs/>
          <w:sz w:val="24"/>
          <w:szCs w:val="24"/>
          <w:lang w:val="es-MX"/>
        </w:rPr>
        <w:t>sta intervención será de 20 minutos.</w:t>
      </w:r>
    </w:p>
    <w:p w14:paraId="495AA8FE" w14:textId="77777777" w:rsidR="001865AB" w:rsidRPr="00F44D62" w:rsidRDefault="001865AB" w:rsidP="001865AB">
      <w:pPr>
        <w:pStyle w:val="Sinespaciado"/>
        <w:jc w:val="both"/>
        <w:rPr>
          <w:rFonts w:ascii="Arial" w:hAnsi="Arial" w:cs="Arial"/>
          <w:b/>
          <w:bCs/>
          <w:sz w:val="24"/>
          <w:szCs w:val="24"/>
          <w:lang w:val="es-MX"/>
        </w:rPr>
      </w:pPr>
    </w:p>
    <w:p w14:paraId="36120419" w14:textId="77777777" w:rsidR="001865AB" w:rsidRPr="00F44D62" w:rsidRDefault="001865AB" w:rsidP="001865AB">
      <w:pPr>
        <w:pStyle w:val="Sinespaciado"/>
        <w:numPr>
          <w:ilvl w:val="1"/>
          <w:numId w:val="18"/>
        </w:numPr>
        <w:jc w:val="both"/>
        <w:rPr>
          <w:rFonts w:ascii="Arial" w:hAnsi="Arial" w:cs="Arial"/>
          <w:b/>
          <w:bCs/>
          <w:sz w:val="24"/>
          <w:szCs w:val="24"/>
          <w:lang w:val="es-MX"/>
        </w:rPr>
      </w:pPr>
      <w:r w:rsidRPr="00F44D62">
        <w:rPr>
          <w:rFonts w:ascii="Arial" w:hAnsi="Arial" w:cs="Arial"/>
          <w:b/>
          <w:bCs/>
          <w:sz w:val="24"/>
          <w:szCs w:val="24"/>
          <w:lang w:val="es-MX"/>
        </w:rPr>
        <w:t>Registros de la Audiencia Pública de Rendición de Cuentas</w:t>
      </w:r>
    </w:p>
    <w:p w14:paraId="6C33F52B" w14:textId="77777777" w:rsidR="001865AB" w:rsidRPr="00F44D62" w:rsidRDefault="001865AB" w:rsidP="001865AB">
      <w:pPr>
        <w:pStyle w:val="Sinespaciado"/>
        <w:jc w:val="both"/>
        <w:rPr>
          <w:rFonts w:ascii="Arial" w:hAnsi="Arial" w:cs="Arial"/>
          <w:b/>
          <w:bCs/>
          <w:sz w:val="24"/>
          <w:szCs w:val="24"/>
          <w:lang w:val="es-MX"/>
        </w:rPr>
      </w:pPr>
    </w:p>
    <w:p w14:paraId="20515468" w14:textId="5FC9E9DD" w:rsidR="001865AB" w:rsidRPr="001F27D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 xml:space="preserve">El documento del Informe de Rendición de Cuentas estará disponible a partir del </w:t>
      </w:r>
      <w:r w:rsidR="00282722">
        <w:rPr>
          <w:rFonts w:ascii="Arial" w:hAnsi="Arial" w:cs="Arial"/>
          <w:bCs/>
          <w:sz w:val="24"/>
          <w:szCs w:val="24"/>
          <w:lang w:val="es-MX"/>
        </w:rPr>
        <w:t>0</w:t>
      </w:r>
      <w:r w:rsidR="004C4370">
        <w:rPr>
          <w:rFonts w:ascii="Arial" w:hAnsi="Arial" w:cs="Arial"/>
          <w:bCs/>
          <w:sz w:val="24"/>
          <w:szCs w:val="24"/>
          <w:lang w:val="es-MX"/>
        </w:rPr>
        <w:t>5</w:t>
      </w:r>
      <w:r>
        <w:rPr>
          <w:rFonts w:ascii="Arial" w:hAnsi="Arial" w:cs="Arial"/>
          <w:bCs/>
          <w:sz w:val="24"/>
          <w:szCs w:val="24"/>
          <w:lang w:val="es-MX"/>
        </w:rPr>
        <w:t xml:space="preserve"> de </w:t>
      </w:r>
      <w:r w:rsidR="00372472">
        <w:rPr>
          <w:rFonts w:ascii="Arial" w:hAnsi="Arial" w:cs="Arial"/>
          <w:bCs/>
          <w:sz w:val="24"/>
          <w:szCs w:val="24"/>
          <w:lang w:val="es-MX"/>
        </w:rPr>
        <w:t>noviembre</w:t>
      </w:r>
      <w:r>
        <w:rPr>
          <w:rFonts w:ascii="Arial" w:hAnsi="Arial" w:cs="Arial"/>
          <w:bCs/>
          <w:sz w:val="24"/>
          <w:szCs w:val="24"/>
          <w:lang w:val="es-MX"/>
        </w:rPr>
        <w:t xml:space="preserve"> de 201</w:t>
      </w:r>
      <w:r w:rsidR="00372472">
        <w:rPr>
          <w:rFonts w:ascii="Arial" w:hAnsi="Arial" w:cs="Arial"/>
          <w:bCs/>
          <w:sz w:val="24"/>
          <w:szCs w:val="24"/>
          <w:lang w:val="es-MX"/>
        </w:rPr>
        <w:t>9</w:t>
      </w:r>
      <w:r w:rsidRPr="00F44D62">
        <w:rPr>
          <w:rFonts w:ascii="Arial" w:hAnsi="Arial" w:cs="Arial"/>
          <w:bCs/>
          <w:sz w:val="24"/>
          <w:szCs w:val="24"/>
          <w:lang w:val="es-MX"/>
        </w:rPr>
        <w:t xml:space="preserve">, en la página web </w:t>
      </w:r>
      <w:hyperlink r:id="rId8" w:history="1">
        <w:r w:rsidRPr="00F44D62">
          <w:rPr>
            <w:rFonts w:ascii="Arial" w:hAnsi="Arial" w:cs="Arial"/>
            <w:bCs/>
            <w:sz w:val="24"/>
            <w:szCs w:val="24"/>
            <w:lang w:val="es-MX"/>
          </w:rPr>
          <w:t>www.aeropuertodelcafe.com.co</w:t>
        </w:r>
      </w:hyperlink>
      <w:r w:rsidRPr="00F44D62">
        <w:rPr>
          <w:rFonts w:ascii="Arial" w:hAnsi="Arial" w:cs="Arial"/>
          <w:sz w:val="24"/>
          <w:szCs w:val="24"/>
        </w:rPr>
        <w:t xml:space="preserve"> y </w:t>
      </w:r>
      <w:r w:rsidRPr="00F44D62">
        <w:rPr>
          <w:rFonts w:ascii="Arial" w:hAnsi="Arial" w:cs="Arial"/>
          <w:bCs/>
          <w:sz w:val="24"/>
          <w:szCs w:val="24"/>
          <w:lang w:val="es-MX"/>
        </w:rPr>
        <w:t>en la A</w:t>
      </w:r>
      <w:r>
        <w:rPr>
          <w:rFonts w:ascii="Arial" w:hAnsi="Arial" w:cs="Arial"/>
          <w:bCs/>
          <w:sz w:val="24"/>
          <w:szCs w:val="24"/>
          <w:lang w:val="es-MX"/>
        </w:rPr>
        <w:t>sociación Aeropuerto del Café, O</w:t>
      </w:r>
      <w:r w:rsidRPr="00F44D62">
        <w:rPr>
          <w:rFonts w:ascii="Arial" w:hAnsi="Arial" w:cs="Arial"/>
          <w:bCs/>
          <w:sz w:val="24"/>
          <w:szCs w:val="24"/>
          <w:lang w:val="es-MX"/>
        </w:rPr>
        <w:t xml:space="preserve">ficina </w:t>
      </w:r>
      <w:r>
        <w:rPr>
          <w:rFonts w:ascii="Arial" w:hAnsi="Arial" w:cs="Arial"/>
          <w:bCs/>
          <w:sz w:val="24"/>
          <w:szCs w:val="24"/>
          <w:lang w:val="es-MX"/>
        </w:rPr>
        <w:t>P</w:t>
      </w:r>
      <w:r w:rsidRPr="00F44D62">
        <w:rPr>
          <w:rFonts w:ascii="Arial" w:hAnsi="Arial" w:cs="Arial"/>
          <w:bCs/>
          <w:sz w:val="24"/>
          <w:szCs w:val="24"/>
          <w:lang w:val="es-MX"/>
        </w:rPr>
        <w:t xml:space="preserve">rincipal </w:t>
      </w:r>
      <w:r>
        <w:rPr>
          <w:rFonts w:ascii="Arial" w:hAnsi="Arial" w:cs="Arial"/>
          <w:bCs/>
          <w:sz w:val="24"/>
          <w:szCs w:val="24"/>
          <w:lang w:val="es-MX"/>
        </w:rPr>
        <w:t>C</w:t>
      </w:r>
      <w:r w:rsidRPr="001F27D2">
        <w:rPr>
          <w:rFonts w:ascii="Arial" w:hAnsi="Arial" w:cs="Arial"/>
          <w:bCs/>
          <w:sz w:val="24"/>
          <w:szCs w:val="24"/>
          <w:lang w:val="es-MX"/>
        </w:rPr>
        <w:t>arrera 22 18</w:t>
      </w:r>
      <w:r>
        <w:rPr>
          <w:rFonts w:ascii="Arial" w:hAnsi="Arial" w:cs="Arial"/>
          <w:bCs/>
          <w:sz w:val="24"/>
          <w:szCs w:val="24"/>
          <w:lang w:val="es-MX"/>
        </w:rPr>
        <w:t xml:space="preserve"> </w:t>
      </w:r>
      <w:r w:rsidRPr="001F27D2">
        <w:rPr>
          <w:rFonts w:ascii="Arial" w:hAnsi="Arial" w:cs="Arial"/>
          <w:bCs/>
          <w:sz w:val="24"/>
          <w:szCs w:val="24"/>
          <w:lang w:val="es-MX"/>
        </w:rPr>
        <w:t>-</w:t>
      </w:r>
      <w:r>
        <w:rPr>
          <w:rFonts w:ascii="Arial" w:hAnsi="Arial" w:cs="Arial"/>
          <w:bCs/>
          <w:sz w:val="24"/>
          <w:szCs w:val="24"/>
          <w:lang w:val="es-MX"/>
        </w:rPr>
        <w:t xml:space="preserve"> </w:t>
      </w:r>
      <w:r w:rsidRPr="001F27D2">
        <w:rPr>
          <w:rFonts w:ascii="Arial" w:hAnsi="Arial" w:cs="Arial"/>
          <w:bCs/>
          <w:sz w:val="24"/>
          <w:szCs w:val="24"/>
          <w:lang w:val="es-MX"/>
        </w:rPr>
        <w:t xml:space="preserve">09 Piso 2, </w:t>
      </w:r>
      <w:r>
        <w:rPr>
          <w:rFonts w:ascii="Arial" w:hAnsi="Arial" w:cs="Arial"/>
          <w:bCs/>
          <w:sz w:val="24"/>
          <w:szCs w:val="24"/>
          <w:lang w:val="es-MX"/>
        </w:rPr>
        <w:t>Centro Administrativo Municipal</w:t>
      </w:r>
      <w:r w:rsidRPr="001F27D2">
        <w:rPr>
          <w:rFonts w:ascii="Arial" w:hAnsi="Arial" w:cs="Arial"/>
          <w:bCs/>
          <w:sz w:val="24"/>
          <w:szCs w:val="24"/>
          <w:lang w:val="es-MX"/>
        </w:rPr>
        <w:t xml:space="preserve"> y Sede Palestina </w:t>
      </w:r>
      <w:r>
        <w:rPr>
          <w:rFonts w:ascii="Arial" w:hAnsi="Arial" w:cs="Arial"/>
          <w:bCs/>
          <w:sz w:val="24"/>
          <w:szCs w:val="24"/>
          <w:lang w:val="es-MX"/>
        </w:rPr>
        <w:t>C</w:t>
      </w:r>
      <w:r w:rsidRPr="001F27D2">
        <w:rPr>
          <w:rFonts w:ascii="Arial" w:hAnsi="Arial" w:cs="Arial"/>
          <w:bCs/>
          <w:sz w:val="24"/>
          <w:szCs w:val="24"/>
          <w:lang w:val="es-MX"/>
        </w:rPr>
        <w:t xml:space="preserve">alle 8 </w:t>
      </w:r>
      <w:r>
        <w:rPr>
          <w:rFonts w:ascii="Arial" w:hAnsi="Arial" w:cs="Arial"/>
          <w:bCs/>
          <w:sz w:val="24"/>
          <w:szCs w:val="24"/>
          <w:lang w:val="es-MX"/>
        </w:rPr>
        <w:t>No.</w:t>
      </w:r>
      <w:r w:rsidRPr="001F27D2">
        <w:rPr>
          <w:rFonts w:ascii="Arial" w:hAnsi="Arial" w:cs="Arial"/>
          <w:bCs/>
          <w:sz w:val="24"/>
          <w:szCs w:val="24"/>
          <w:lang w:val="es-MX"/>
        </w:rPr>
        <w:t xml:space="preserve"> 5</w:t>
      </w:r>
      <w:r>
        <w:rPr>
          <w:rFonts w:ascii="Arial" w:hAnsi="Arial" w:cs="Arial"/>
          <w:bCs/>
          <w:sz w:val="24"/>
          <w:szCs w:val="24"/>
          <w:lang w:val="es-MX"/>
        </w:rPr>
        <w:t xml:space="preserve"> </w:t>
      </w:r>
      <w:r w:rsidRPr="001F27D2">
        <w:rPr>
          <w:rFonts w:ascii="Arial" w:hAnsi="Arial" w:cs="Arial"/>
          <w:bCs/>
          <w:sz w:val="24"/>
          <w:szCs w:val="24"/>
          <w:lang w:val="es-MX"/>
        </w:rPr>
        <w:t>-</w:t>
      </w:r>
      <w:r>
        <w:rPr>
          <w:rFonts w:ascii="Arial" w:hAnsi="Arial" w:cs="Arial"/>
          <w:bCs/>
          <w:sz w:val="24"/>
          <w:szCs w:val="24"/>
          <w:lang w:val="es-MX"/>
        </w:rPr>
        <w:t xml:space="preserve"> </w:t>
      </w:r>
      <w:r w:rsidRPr="001F27D2">
        <w:rPr>
          <w:rFonts w:ascii="Arial" w:hAnsi="Arial" w:cs="Arial"/>
          <w:bCs/>
          <w:sz w:val="24"/>
          <w:szCs w:val="24"/>
          <w:lang w:val="es-MX"/>
        </w:rPr>
        <w:t>04.</w:t>
      </w:r>
    </w:p>
    <w:p w14:paraId="6B1FCEE7" w14:textId="77777777" w:rsidR="001865AB" w:rsidRPr="00F44D62" w:rsidRDefault="001865AB" w:rsidP="001865AB">
      <w:pPr>
        <w:pStyle w:val="Sinespaciado"/>
        <w:jc w:val="both"/>
        <w:rPr>
          <w:rFonts w:ascii="Arial" w:hAnsi="Arial" w:cs="Arial"/>
          <w:bCs/>
          <w:sz w:val="24"/>
          <w:szCs w:val="24"/>
          <w:lang w:val="es-MX"/>
        </w:rPr>
      </w:pPr>
    </w:p>
    <w:p w14:paraId="3E516BCE" w14:textId="601DAECE" w:rsidR="001865AB" w:rsidRPr="00F44D62" w:rsidRDefault="001865AB" w:rsidP="001865AB">
      <w:pPr>
        <w:pStyle w:val="Sinespaciado"/>
        <w:jc w:val="both"/>
        <w:rPr>
          <w:rFonts w:ascii="Arial" w:hAnsi="Arial" w:cs="Arial"/>
          <w:sz w:val="24"/>
          <w:szCs w:val="24"/>
        </w:rPr>
      </w:pPr>
      <w:r w:rsidRPr="00F44D62">
        <w:rPr>
          <w:rFonts w:ascii="Arial" w:hAnsi="Arial" w:cs="Arial"/>
          <w:bCs/>
          <w:sz w:val="24"/>
          <w:szCs w:val="24"/>
          <w:lang w:val="es-MX"/>
        </w:rPr>
        <w:t>Además la ciudadanía podrá consultar los resultados de la Rendición de Cuentas en la página de la Entidad, dentro de los 30 días siguientes a la realización de la Audiencia pública.</w:t>
      </w:r>
    </w:p>
    <w:p w14:paraId="54A1894A" w14:textId="77777777" w:rsidR="001865AB" w:rsidRPr="00F44D62" w:rsidRDefault="001865AB" w:rsidP="001865AB">
      <w:pPr>
        <w:pStyle w:val="Sinespaciado"/>
        <w:jc w:val="both"/>
        <w:rPr>
          <w:rFonts w:ascii="Arial" w:hAnsi="Arial" w:cs="Arial"/>
          <w:bCs/>
          <w:sz w:val="24"/>
          <w:szCs w:val="24"/>
          <w:lang w:val="es-MX"/>
        </w:rPr>
      </w:pPr>
    </w:p>
    <w:p w14:paraId="541CB259" w14:textId="77777777" w:rsidR="001865AB" w:rsidRPr="00F44D62" w:rsidRDefault="001865AB" w:rsidP="001865AB">
      <w:pPr>
        <w:pStyle w:val="Sinespaciado"/>
        <w:numPr>
          <w:ilvl w:val="0"/>
          <w:numId w:val="18"/>
        </w:numPr>
        <w:jc w:val="both"/>
        <w:rPr>
          <w:rFonts w:ascii="Arial" w:hAnsi="Arial" w:cs="Arial"/>
          <w:b/>
          <w:bCs/>
          <w:sz w:val="24"/>
          <w:szCs w:val="24"/>
          <w:lang w:val="es-MX"/>
        </w:rPr>
      </w:pPr>
      <w:r w:rsidRPr="00F44D62">
        <w:rPr>
          <w:rFonts w:ascii="Arial" w:hAnsi="Arial" w:cs="Arial"/>
          <w:b/>
          <w:bCs/>
          <w:sz w:val="24"/>
          <w:szCs w:val="24"/>
          <w:lang w:val="es-MX"/>
        </w:rPr>
        <w:t>Funciones del moderador</w:t>
      </w:r>
    </w:p>
    <w:p w14:paraId="6BF2F1B2" w14:textId="77777777" w:rsidR="001865AB" w:rsidRPr="00F44D62" w:rsidRDefault="001865AB" w:rsidP="001865AB">
      <w:pPr>
        <w:pStyle w:val="Sinespaciado"/>
        <w:jc w:val="both"/>
        <w:rPr>
          <w:rFonts w:ascii="Arial" w:hAnsi="Arial" w:cs="Arial"/>
          <w:bCs/>
          <w:sz w:val="24"/>
          <w:szCs w:val="24"/>
          <w:lang w:val="es-MX"/>
        </w:rPr>
      </w:pPr>
    </w:p>
    <w:p w14:paraId="622F330C" w14:textId="77777777" w:rsidR="001865AB" w:rsidRPr="00F44D62" w:rsidRDefault="001865AB" w:rsidP="001865AB">
      <w:pPr>
        <w:pStyle w:val="Sinespaciado"/>
        <w:jc w:val="both"/>
        <w:rPr>
          <w:rFonts w:ascii="Arial" w:hAnsi="Arial" w:cs="Arial"/>
          <w:bCs/>
          <w:sz w:val="24"/>
          <w:szCs w:val="24"/>
          <w:lang w:val="es-MX"/>
        </w:rPr>
      </w:pPr>
      <w:r w:rsidRPr="00F44D62">
        <w:rPr>
          <w:rFonts w:ascii="Arial" w:hAnsi="Arial" w:cs="Arial"/>
          <w:bCs/>
          <w:sz w:val="24"/>
          <w:szCs w:val="24"/>
          <w:lang w:val="es-MX"/>
        </w:rPr>
        <w:t>Para efectos de la realización de la Audiencia, se nombrará un moderador, quién deberá cumplir con las siguientes funciones:</w:t>
      </w:r>
    </w:p>
    <w:p w14:paraId="47C63717" w14:textId="77777777" w:rsidR="001865AB" w:rsidRPr="00F44D62" w:rsidRDefault="001865AB" w:rsidP="001865AB">
      <w:pPr>
        <w:pStyle w:val="Sinespaciado"/>
        <w:jc w:val="both"/>
        <w:rPr>
          <w:rFonts w:ascii="Arial" w:hAnsi="Arial" w:cs="Arial"/>
          <w:bCs/>
          <w:sz w:val="24"/>
          <w:szCs w:val="24"/>
          <w:lang w:val="es-MX"/>
        </w:rPr>
      </w:pPr>
    </w:p>
    <w:p w14:paraId="1A3C3E21" w14:textId="77777777" w:rsidR="001865AB" w:rsidRPr="00F44D62" w:rsidRDefault="001865AB" w:rsidP="001865AB">
      <w:pPr>
        <w:pStyle w:val="Sinespaciado"/>
        <w:numPr>
          <w:ilvl w:val="0"/>
          <w:numId w:val="20"/>
        </w:numPr>
        <w:jc w:val="both"/>
        <w:rPr>
          <w:rFonts w:ascii="Arial" w:hAnsi="Arial" w:cs="Arial"/>
          <w:bCs/>
          <w:sz w:val="24"/>
          <w:szCs w:val="24"/>
          <w:lang w:val="es-MX"/>
        </w:rPr>
      </w:pPr>
      <w:r w:rsidRPr="00F44D62">
        <w:rPr>
          <w:rFonts w:ascii="Arial" w:hAnsi="Arial" w:cs="Arial"/>
          <w:bCs/>
          <w:sz w:val="24"/>
          <w:szCs w:val="24"/>
          <w:lang w:val="es-MX"/>
        </w:rPr>
        <w:t>Informar sobre el objetivo de la jornada.</w:t>
      </w:r>
    </w:p>
    <w:p w14:paraId="14284A7D" w14:textId="77777777" w:rsidR="001865AB" w:rsidRPr="00F44D62" w:rsidRDefault="001865AB" w:rsidP="001865AB">
      <w:pPr>
        <w:pStyle w:val="Sinespaciado"/>
        <w:numPr>
          <w:ilvl w:val="0"/>
          <w:numId w:val="20"/>
        </w:numPr>
        <w:jc w:val="both"/>
        <w:rPr>
          <w:rFonts w:ascii="Arial" w:hAnsi="Arial" w:cs="Arial"/>
          <w:bCs/>
          <w:sz w:val="24"/>
          <w:szCs w:val="24"/>
          <w:lang w:val="es-MX"/>
        </w:rPr>
      </w:pPr>
      <w:r w:rsidRPr="00F44D62">
        <w:rPr>
          <w:rFonts w:ascii="Arial" w:hAnsi="Arial" w:cs="Arial"/>
          <w:bCs/>
          <w:sz w:val="24"/>
          <w:szCs w:val="24"/>
          <w:lang w:val="es-MX"/>
        </w:rPr>
        <w:t>Leer los elementos fundamentales del reglamento para el desarrollo de la Audiencia.</w:t>
      </w:r>
    </w:p>
    <w:p w14:paraId="68BE505C" w14:textId="77777777" w:rsidR="001865AB" w:rsidRPr="00F44D62" w:rsidRDefault="001865AB" w:rsidP="001865AB">
      <w:pPr>
        <w:pStyle w:val="Sinespaciado"/>
        <w:numPr>
          <w:ilvl w:val="0"/>
          <w:numId w:val="20"/>
        </w:numPr>
        <w:jc w:val="both"/>
        <w:rPr>
          <w:rFonts w:ascii="Arial" w:hAnsi="Arial" w:cs="Arial"/>
          <w:bCs/>
          <w:sz w:val="24"/>
          <w:szCs w:val="24"/>
          <w:lang w:val="es-MX"/>
        </w:rPr>
      </w:pPr>
      <w:r w:rsidRPr="00F44D62">
        <w:rPr>
          <w:rFonts w:ascii="Arial" w:hAnsi="Arial" w:cs="Arial"/>
          <w:bCs/>
          <w:sz w:val="24"/>
          <w:szCs w:val="24"/>
          <w:lang w:val="es-MX"/>
        </w:rPr>
        <w:t>Verificar el control del tiempo en las intervenciones y ser estricto con el mismo.</w:t>
      </w:r>
    </w:p>
    <w:p w14:paraId="681DC70A" w14:textId="77777777" w:rsidR="001865AB" w:rsidRPr="00F44D62" w:rsidRDefault="001865AB" w:rsidP="001865AB">
      <w:pPr>
        <w:pStyle w:val="Sinespaciado"/>
        <w:numPr>
          <w:ilvl w:val="0"/>
          <w:numId w:val="20"/>
        </w:numPr>
        <w:jc w:val="both"/>
        <w:rPr>
          <w:rFonts w:ascii="Arial" w:hAnsi="Arial" w:cs="Arial"/>
          <w:bCs/>
          <w:sz w:val="24"/>
          <w:szCs w:val="24"/>
          <w:lang w:val="es-MX"/>
        </w:rPr>
      </w:pPr>
      <w:r w:rsidRPr="00F44D62">
        <w:rPr>
          <w:rFonts w:ascii="Arial" w:hAnsi="Arial" w:cs="Arial"/>
          <w:bCs/>
          <w:sz w:val="24"/>
          <w:szCs w:val="24"/>
          <w:lang w:val="es-MX"/>
        </w:rPr>
        <w:t>Evitar que la Audiencia se convierta en un debate y velar porque no exista replica.</w:t>
      </w:r>
    </w:p>
    <w:p w14:paraId="5969C0DE" w14:textId="77777777" w:rsidR="001865AB" w:rsidRPr="00F44D62" w:rsidRDefault="001865AB" w:rsidP="001865AB">
      <w:pPr>
        <w:pStyle w:val="Sinespaciado"/>
        <w:numPr>
          <w:ilvl w:val="0"/>
          <w:numId w:val="20"/>
        </w:numPr>
        <w:jc w:val="both"/>
        <w:rPr>
          <w:rFonts w:ascii="Arial" w:hAnsi="Arial" w:cs="Arial"/>
          <w:bCs/>
          <w:sz w:val="24"/>
          <w:szCs w:val="24"/>
          <w:lang w:val="es-MX"/>
        </w:rPr>
      </w:pPr>
      <w:r w:rsidRPr="00F44D62">
        <w:rPr>
          <w:rFonts w:ascii="Arial" w:hAnsi="Arial" w:cs="Arial"/>
          <w:bCs/>
          <w:sz w:val="24"/>
          <w:szCs w:val="24"/>
          <w:lang w:val="es-MX"/>
        </w:rPr>
        <w:t>Cuidar que las preguntas tengan que ver con el objeto misional y el alcance del Informe de Rendición de cuentas.</w:t>
      </w:r>
    </w:p>
    <w:p w14:paraId="4918F69D" w14:textId="77777777" w:rsidR="001865AB" w:rsidRPr="00F44D62" w:rsidRDefault="001865AB" w:rsidP="001865AB">
      <w:pPr>
        <w:pStyle w:val="Sinespaciado"/>
        <w:jc w:val="both"/>
        <w:rPr>
          <w:rFonts w:ascii="Arial" w:hAnsi="Arial" w:cs="Arial"/>
          <w:bCs/>
          <w:sz w:val="24"/>
          <w:szCs w:val="24"/>
          <w:lang w:val="es-MX"/>
        </w:rPr>
      </w:pPr>
    </w:p>
    <w:p w14:paraId="5DB9C970" w14:textId="77777777" w:rsidR="001865AB" w:rsidRPr="00F44D62" w:rsidRDefault="001865AB" w:rsidP="001865AB">
      <w:pPr>
        <w:pStyle w:val="Sinespaciado"/>
        <w:jc w:val="both"/>
        <w:rPr>
          <w:rFonts w:ascii="Arial" w:hAnsi="Arial" w:cs="Arial"/>
          <w:bCs/>
          <w:sz w:val="24"/>
          <w:szCs w:val="24"/>
          <w:lang w:val="es-MX"/>
        </w:rPr>
      </w:pPr>
    </w:p>
    <w:p w14:paraId="3B71B6D0" w14:textId="77777777" w:rsidR="001865AB" w:rsidRPr="00F44D62" w:rsidRDefault="001865AB" w:rsidP="001865AB">
      <w:pPr>
        <w:pStyle w:val="Sinespaciado"/>
        <w:jc w:val="both"/>
        <w:rPr>
          <w:rFonts w:ascii="Arial" w:hAnsi="Arial" w:cs="Arial"/>
          <w:bCs/>
          <w:sz w:val="24"/>
          <w:szCs w:val="24"/>
          <w:lang w:val="es-MX"/>
        </w:rPr>
      </w:pPr>
    </w:p>
    <w:p w14:paraId="672F2C44" w14:textId="77777777" w:rsidR="00756F27" w:rsidRPr="00EB22F6" w:rsidRDefault="00756F27" w:rsidP="00EB22F6">
      <w:pPr>
        <w:ind w:left="709" w:hanging="709"/>
        <w:jc w:val="both"/>
        <w:rPr>
          <w:rFonts w:ascii="Arial" w:hAnsi="Arial" w:cs="Arial"/>
          <w:i/>
          <w:sz w:val="12"/>
          <w:szCs w:val="12"/>
          <w:lang w:val="es-ES"/>
        </w:rPr>
      </w:pPr>
      <w:r w:rsidRPr="00EB22F6">
        <w:rPr>
          <w:rFonts w:ascii="Arial" w:hAnsi="Arial" w:cs="Arial"/>
          <w:i/>
          <w:sz w:val="12"/>
          <w:szCs w:val="12"/>
          <w:lang w:val="es-ES"/>
        </w:rPr>
        <w:t>Proyectó:</w:t>
      </w:r>
      <w:r w:rsidRPr="00EB22F6">
        <w:rPr>
          <w:rFonts w:ascii="Arial" w:hAnsi="Arial" w:cs="Arial"/>
          <w:i/>
          <w:sz w:val="12"/>
          <w:szCs w:val="12"/>
          <w:lang w:val="es-ES"/>
        </w:rPr>
        <w:tab/>
        <w:t>Rubén Darío Santa García</w:t>
      </w:r>
    </w:p>
    <w:p w14:paraId="17C22437" w14:textId="77777777" w:rsidR="00756F27" w:rsidRPr="00EB22F6" w:rsidRDefault="00756F27" w:rsidP="00EB22F6">
      <w:pPr>
        <w:ind w:left="709" w:hanging="709"/>
        <w:jc w:val="both"/>
        <w:rPr>
          <w:rFonts w:ascii="Arial" w:hAnsi="Arial" w:cs="Arial"/>
          <w:i/>
          <w:sz w:val="12"/>
          <w:szCs w:val="12"/>
          <w:lang w:val="es-ES"/>
        </w:rPr>
      </w:pPr>
      <w:r w:rsidRPr="00EB22F6">
        <w:rPr>
          <w:rFonts w:ascii="Arial" w:hAnsi="Arial" w:cs="Arial"/>
          <w:i/>
          <w:sz w:val="12"/>
          <w:szCs w:val="12"/>
          <w:lang w:val="es-ES"/>
        </w:rPr>
        <w:tab/>
        <w:t>Jefe de Control Interno</w:t>
      </w:r>
    </w:p>
    <w:p w14:paraId="051BB39A" w14:textId="4781AE72" w:rsidR="00372472" w:rsidRPr="00EB22F6" w:rsidRDefault="00372472" w:rsidP="00EB22F6">
      <w:pPr>
        <w:ind w:left="709" w:hanging="709"/>
        <w:jc w:val="both"/>
        <w:rPr>
          <w:rFonts w:ascii="Arial" w:hAnsi="Arial" w:cs="Arial"/>
          <w:i/>
          <w:sz w:val="12"/>
          <w:szCs w:val="12"/>
          <w:lang w:val="es-ES"/>
        </w:rPr>
      </w:pPr>
      <w:r w:rsidRPr="00EB22F6">
        <w:rPr>
          <w:rFonts w:ascii="Arial" w:hAnsi="Arial" w:cs="Arial"/>
          <w:i/>
          <w:sz w:val="12"/>
          <w:szCs w:val="12"/>
          <w:lang w:val="es-ES"/>
        </w:rPr>
        <w:tab/>
        <w:t>Octubre 28-2019</w:t>
      </w:r>
    </w:p>
    <w:p w14:paraId="54FF2244" w14:textId="70358023" w:rsidR="00546141" w:rsidRPr="001865AB" w:rsidRDefault="00546141" w:rsidP="001865AB"/>
    <w:sectPr w:rsidR="00546141" w:rsidRPr="001865AB" w:rsidSect="001842AE">
      <w:headerReference w:type="default" r:id="rId9"/>
      <w:footerReference w:type="default" r:id="rId10"/>
      <w:pgSz w:w="12240" w:h="15840"/>
      <w:pgMar w:top="1942" w:right="1134" w:bottom="1701" w:left="1701" w:header="709" w:footer="1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EE91" w14:textId="77777777" w:rsidR="0038351B" w:rsidRDefault="0038351B" w:rsidP="00622CCE">
      <w:r>
        <w:separator/>
      </w:r>
    </w:p>
  </w:endnote>
  <w:endnote w:type="continuationSeparator" w:id="0">
    <w:p w14:paraId="3D25CDCA" w14:textId="77777777" w:rsidR="0038351B" w:rsidRDefault="0038351B" w:rsidP="0062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ED68" w14:textId="77777777" w:rsidR="00371580" w:rsidRDefault="00371580" w:rsidP="00335DB1">
    <w:pPr>
      <w:pStyle w:val="Piedepgina"/>
      <w:jc w:val="center"/>
      <w:rPr>
        <w:rFonts w:ascii="Arial" w:hAnsi="Arial" w:cs="Arial"/>
        <w:i/>
        <w:sz w:val="18"/>
        <w:szCs w:val="18"/>
        <w:lang w:val="es-ES"/>
      </w:rPr>
    </w:pPr>
  </w:p>
  <w:p w14:paraId="27E0D21A" w14:textId="77777777" w:rsidR="00371580" w:rsidRPr="00784BB0" w:rsidRDefault="00371580" w:rsidP="00335DB1">
    <w:pPr>
      <w:pStyle w:val="Piedepgina"/>
      <w:jc w:val="center"/>
      <w:rPr>
        <w:rFonts w:ascii="Arial" w:hAnsi="Arial" w:cs="Arial"/>
        <w:i/>
        <w:sz w:val="18"/>
        <w:szCs w:val="18"/>
      </w:rPr>
    </w:pPr>
    <w:r w:rsidRPr="00784BB0">
      <w:rPr>
        <w:rFonts w:ascii="Arial" w:hAnsi="Arial" w:cs="Arial"/>
        <w:i/>
        <w:sz w:val="18"/>
        <w:szCs w:val="18"/>
        <w:lang w:val="es-ES"/>
      </w:rPr>
      <w:t xml:space="preserve">Página </w:t>
    </w:r>
    <w:r w:rsidRPr="00784BB0">
      <w:rPr>
        <w:rFonts w:ascii="Arial" w:hAnsi="Arial" w:cs="Arial"/>
        <w:bCs/>
        <w:i/>
        <w:sz w:val="18"/>
        <w:szCs w:val="18"/>
      </w:rPr>
      <w:fldChar w:fldCharType="begin"/>
    </w:r>
    <w:r w:rsidRPr="00784BB0">
      <w:rPr>
        <w:rFonts w:ascii="Arial" w:hAnsi="Arial" w:cs="Arial"/>
        <w:bCs/>
        <w:i/>
        <w:sz w:val="18"/>
        <w:szCs w:val="18"/>
      </w:rPr>
      <w:instrText>PAGE</w:instrText>
    </w:r>
    <w:r w:rsidRPr="00784BB0">
      <w:rPr>
        <w:rFonts w:ascii="Arial" w:hAnsi="Arial" w:cs="Arial"/>
        <w:bCs/>
        <w:i/>
        <w:sz w:val="18"/>
        <w:szCs w:val="18"/>
      </w:rPr>
      <w:fldChar w:fldCharType="separate"/>
    </w:r>
    <w:r w:rsidR="00D4521A">
      <w:rPr>
        <w:rFonts w:ascii="Arial" w:hAnsi="Arial" w:cs="Arial"/>
        <w:bCs/>
        <w:i/>
        <w:noProof/>
        <w:sz w:val="18"/>
        <w:szCs w:val="18"/>
      </w:rPr>
      <w:t>3</w:t>
    </w:r>
    <w:r w:rsidRPr="00784BB0">
      <w:rPr>
        <w:rFonts w:ascii="Arial" w:hAnsi="Arial" w:cs="Arial"/>
        <w:bCs/>
        <w:i/>
        <w:sz w:val="18"/>
        <w:szCs w:val="18"/>
      </w:rPr>
      <w:fldChar w:fldCharType="end"/>
    </w:r>
    <w:r w:rsidRPr="00784BB0">
      <w:rPr>
        <w:rFonts w:ascii="Arial" w:hAnsi="Arial" w:cs="Arial"/>
        <w:i/>
        <w:sz w:val="18"/>
        <w:szCs w:val="18"/>
        <w:lang w:val="es-ES"/>
      </w:rPr>
      <w:t xml:space="preserve"> de </w:t>
    </w:r>
    <w:r w:rsidRPr="00784BB0">
      <w:rPr>
        <w:rFonts w:ascii="Arial" w:hAnsi="Arial" w:cs="Arial"/>
        <w:bCs/>
        <w:i/>
        <w:sz w:val="18"/>
        <w:szCs w:val="18"/>
      </w:rPr>
      <w:fldChar w:fldCharType="begin"/>
    </w:r>
    <w:r w:rsidRPr="00784BB0">
      <w:rPr>
        <w:rFonts w:ascii="Arial" w:hAnsi="Arial" w:cs="Arial"/>
        <w:bCs/>
        <w:i/>
        <w:sz w:val="18"/>
        <w:szCs w:val="18"/>
      </w:rPr>
      <w:instrText>NUMPAGES</w:instrText>
    </w:r>
    <w:r w:rsidRPr="00784BB0">
      <w:rPr>
        <w:rFonts w:ascii="Arial" w:hAnsi="Arial" w:cs="Arial"/>
        <w:bCs/>
        <w:i/>
        <w:sz w:val="18"/>
        <w:szCs w:val="18"/>
      </w:rPr>
      <w:fldChar w:fldCharType="separate"/>
    </w:r>
    <w:r w:rsidR="00D4521A">
      <w:rPr>
        <w:rFonts w:ascii="Arial" w:hAnsi="Arial" w:cs="Arial"/>
        <w:bCs/>
        <w:i/>
        <w:noProof/>
        <w:sz w:val="18"/>
        <w:szCs w:val="18"/>
      </w:rPr>
      <w:t>3</w:t>
    </w:r>
    <w:r w:rsidRPr="00784BB0">
      <w:rPr>
        <w:rFonts w:ascii="Arial" w:hAnsi="Arial" w:cs="Arial"/>
        <w:bCs/>
        <w:i/>
        <w:sz w:val="18"/>
        <w:szCs w:val="18"/>
      </w:rPr>
      <w:fldChar w:fldCharType="end"/>
    </w:r>
  </w:p>
  <w:p w14:paraId="48F257BF" w14:textId="77777777" w:rsidR="00371580" w:rsidRDefault="00371580" w:rsidP="00335DB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BBCC" w14:textId="77777777" w:rsidR="0038351B" w:rsidRDefault="0038351B" w:rsidP="00622CCE">
      <w:r>
        <w:separator/>
      </w:r>
    </w:p>
  </w:footnote>
  <w:footnote w:type="continuationSeparator" w:id="0">
    <w:p w14:paraId="046F1FAC" w14:textId="77777777" w:rsidR="0038351B" w:rsidRDefault="0038351B" w:rsidP="0062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3D82" w14:textId="547CD4AC" w:rsidR="00371580" w:rsidRDefault="00371580">
    <w:pPr>
      <w:pStyle w:val="Encabezado"/>
    </w:pPr>
    <w:r>
      <w:rPr>
        <w:noProof/>
        <w:lang w:val="es-CO" w:eastAsia="es-CO"/>
      </w:rPr>
      <w:drawing>
        <wp:anchor distT="0" distB="0" distL="114300" distR="114300" simplePos="0" relativeHeight="251658240" behindDoc="1" locked="0" layoutInCell="1" allowOverlap="1" wp14:anchorId="15A16A86" wp14:editId="4D81651B">
          <wp:simplePos x="0" y="0"/>
          <wp:positionH relativeFrom="column">
            <wp:posOffset>-1144905</wp:posOffset>
          </wp:positionH>
          <wp:positionV relativeFrom="paragraph">
            <wp:posOffset>-560640</wp:posOffset>
          </wp:positionV>
          <wp:extent cx="7889149" cy="10200778"/>
          <wp:effectExtent l="0" t="0" r="0" b="0"/>
          <wp:wrapNone/>
          <wp:docPr id="8" name="Imagen 8" descr="../../membrete%20tarje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20tarjeta-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9149" cy="10200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4F9"/>
    <w:multiLevelType w:val="hybridMultilevel"/>
    <w:tmpl w:val="F9CA6E1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25F7E"/>
    <w:multiLevelType w:val="hybridMultilevel"/>
    <w:tmpl w:val="B782A700"/>
    <w:lvl w:ilvl="0" w:tplc="5608C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E03F3A"/>
    <w:multiLevelType w:val="hybridMultilevel"/>
    <w:tmpl w:val="2C529F66"/>
    <w:lvl w:ilvl="0" w:tplc="4BDCA4C2">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A74F7B"/>
    <w:multiLevelType w:val="hybridMultilevel"/>
    <w:tmpl w:val="32704CBC"/>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587459"/>
    <w:multiLevelType w:val="hybridMultilevel"/>
    <w:tmpl w:val="B4A48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FA5C1C"/>
    <w:multiLevelType w:val="hybridMultilevel"/>
    <w:tmpl w:val="E35E436A"/>
    <w:lvl w:ilvl="0" w:tplc="E2CC2D0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2730AC"/>
    <w:multiLevelType w:val="hybridMultilevel"/>
    <w:tmpl w:val="C7524A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0E2BA1"/>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9D35FF"/>
    <w:multiLevelType w:val="hybridMultilevel"/>
    <w:tmpl w:val="71345800"/>
    <w:lvl w:ilvl="0" w:tplc="06EE1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C25D84"/>
    <w:multiLevelType w:val="hybridMultilevel"/>
    <w:tmpl w:val="BDC4B4F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BC50D1"/>
    <w:multiLevelType w:val="hybridMultilevel"/>
    <w:tmpl w:val="9EE6497A"/>
    <w:lvl w:ilvl="0" w:tplc="4BDCA4C2">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A66776"/>
    <w:multiLevelType w:val="hybridMultilevel"/>
    <w:tmpl w:val="96C6B57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59519B"/>
    <w:multiLevelType w:val="hybridMultilevel"/>
    <w:tmpl w:val="BD283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2D7930"/>
    <w:multiLevelType w:val="hybridMultilevel"/>
    <w:tmpl w:val="D3AC21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690973"/>
    <w:multiLevelType w:val="hybridMultilevel"/>
    <w:tmpl w:val="5BE6EB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B75735"/>
    <w:multiLevelType w:val="hybridMultilevel"/>
    <w:tmpl w:val="A7B2E1E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3811C1"/>
    <w:multiLevelType w:val="hybridMultilevel"/>
    <w:tmpl w:val="45D685E4"/>
    <w:lvl w:ilvl="0" w:tplc="06EE1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63F6F53"/>
    <w:multiLevelType w:val="hybridMultilevel"/>
    <w:tmpl w:val="39A8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AC597E"/>
    <w:multiLevelType w:val="hybridMultilevel"/>
    <w:tmpl w:val="FA620F2E"/>
    <w:lvl w:ilvl="0" w:tplc="BEC05B68">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60F31026"/>
    <w:multiLevelType w:val="multilevel"/>
    <w:tmpl w:val="5AB674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2A4D57"/>
    <w:multiLevelType w:val="hybridMultilevel"/>
    <w:tmpl w:val="918AD18E"/>
    <w:lvl w:ilvl="0" w:tplc="06EE1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33A667F"/>
    <w:multiLevelType w:val="hybridMultilevel"/>
    <w:tmpl w:val="AA90E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C11D2A"/>
    <w:multiLevelType w:val="hybridMultilevel"/>
    <w:tmpl w:val="256C17CA"/>
    <w:lvl w:ilvl="0" w:tplc="D34808D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464807"/>
    <w:multiLevelType w:val="hybridMultilevel"/>
    <w:tmpl w:val="FCBA1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CA030D"/>
    <w:multiLevelType w:val="hybridMultilevel"/>
    <w:tmpl w:val="D73CB81C"/>
    <w:lvl w:ilvl="0" w:tplc="240A000F">
      <w:start w:val="1"/>
      <w:numFmt w:val="decimal"/>
      <w:lvlText w:val="%1."/>
      <w:lvlJc w:val="left"/>
      <w:pPr>
        <w:ind w:left="720" w:hanging="360"/>
      </w:pPr>
      <w:rPr>
        <w:rFonts w:hint="default"/>
      </w:rPr>
    </w:lvl>
    <w:lvl w:ilvl="1" w:tplc="240A0019">
      <w:start w:val="1"/>
      <w:numFmt w:val="lowerLetter"/>
      <w:lvlText w:val="%2."/>
      <w:lvlJc w:val="left"/>
      <w:pPr>
        <w:ind w:left="107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FB6D93"/>
    <w:multiLevelType w:val="hybridMultilevel"/>
    <w:tmpl w:val="DB6A2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17"/>
  </w:num>
  <w:num w:numId="5">
    <w:abstractNumId w:val="11"/>
  </w:num>
  <w:num w:numId="6">
    <w:abstractNumId w:val="15"/>
  </w:num>
  <w:num w:numId="7">
    <w:abstractNumId w:val="22"/>
  </w:num>
  <w:num w:numId="8">
    <w:abstractNumId w:val="12"/>
  </w:num>
  <w:num w:numId="9">
    <w:abstractNumId w:val="16"/>
  </w:num>
  <w:num w:numId="10">
    <w:abstractNumId w:val="20"/>
  </w:num>
  <w:num w:numId="11">
    <w:abstractNumId w:val="8"/>
  </w:num>
  <w:num w:numId="12">
    <w:abstractNumId w:val="1"/>
  </w:num>
  <w:num w:numId="13">
    <w:abstractNumId w:val="10"/>
  </w:num>
  <w:num w:numId="14">
    <w:abstractNumId w:val="18"/>
  </w:num>
  <w:num w:numId="15">
    <w:abstractNumId w:val="3"/>
  </w:num>
  <w:num w:numId="16">
    <w:abstractNumId w:val="19"/>
  </w:num>
  <w:num w:numId="17">
    <w:abstractNumId w:val="2"/>
  </w:num>
  <w:num w:numId="18">
    <w:abstractNumId w:val="7"/>
  </w:num>
  <w:num w:numId="19">
    <w:abstractNumId w:val="6"/>
  </w:num>
  <w:num w:numId="20">
    <w:abstractNumId w:val="21"/>
  </w:num>
  <w:num w:numId="21">
    <w:abstractNumId w:val="9"/>
  </w:num>
  <w:num w:numId="22">
    <w:abstractNumId w:val="0"/>
  </w:num>
  <w:num w:numId="23">
    <w:abstractNumId w:val="13"/>
  </w:num>
  <w:num w:numId="24">
    <w:abstractNumId w:val="2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CE"/>
    <w:rsid w:val="00007C46"/>
    <w:rsid w:val="00021BBF"/>
    <w:rsid w:val="00032758"/>
    <w:rsid w:val="000559E6"/>
    <w:rsid w:val="000633FD"/>
    <w:rsid w:val="00065D5B"/>
    <w:rsid w:val="000873A4"/>
    <w:rsid w:val="000A3910"/>
    <w:rsid w:val="000A794B"/>
    <w:rsid w:val="000B466D"/>
    <w:rsid w:val="000B610E"/>
    <w:rsid w:val="000D1E75"/>
    <w:rsid w:val="000E29EC"/>
    <w:rsid w:val="000E6C99"/>
    <w:rsid w:val="000F4B13"/>
    <w:rsid w:val="001246D7"/>
    <w:rsid w:val="001246DA"/>
    <w:rsid w:val="00134B87"/>
    <w:rsid w:val="001436F6"/>
    <w:rsid w:val="00166C37"/>
    <w:rsid w:val="00167C65"/>
    <w:rsid w:val="00171C31"/>
    <w:rsid w:val="00172605"/>
    <w:rsid w:val="001754A4"/>
    <w:rsid w:val="001842AE"/>
    <w:rsid w:val="001865AB"/>
    <w:rsid w:val="001866EC"/>
    <w:rsid w:val="00190230"/>
    <w:rsid w:val="001A0326"/>
    <w:rsid w:val="001A2D96"/>
    <w:rsid w:val="001B0C70"/>
    <w:rsid w:val="001C77AF"/>
    <w:rsid w:val="001D2CAF"/>
    <w:rsid w:val="001E6DD1"/>
    <w:rsid w:val="001F1FF0"/>
    <w:rsid w:val="001F62E3"/>
    <w:rsid w:val="002005FD"/>
    <w:rsid w:val="0020117A"/>
    <w:rsid w:val="002152D7"/>
    <w:rsid w:val="00233204"/>
    <w:rsid w:val="00235C5A"/>
    <w:rsid w:val="00242AE4"/>
    <w:rsid w:val="00245DBD"/>
    <w:rsid w:val="00266A26"/>
    <w:rsid w:val="00272429"/>
    <w:rsid w:val="00282722"/>
    <w:rsid w:val="00282B87"/>
    <w:rsid w:val="002B1051"/>
    <w:rsid w:val="002B6E1E"/>
    <w:rsid w:val="002B7715"/>
    <w:rsid w:val="002D4F4E"/>
    <w:rsid w:val="002F6EF9"/>
    <w:rsid w:val="00305569"/>
    <w:rsid w:val="00306E4D"/>
    <w:rsid w:val="00315024"/>
    <w:rsid w:val="0031582F"/>
    <w:rsid w:val="00332C0A"/>
    <w:rsid w:val="00335DB1"/>
    <w:rsid w:val="00336FC1"/>
    <w:rsid w:val="00340326"/>
    <w:rsid w:val="003477E7"/>
    <w:rsid w:val="00350852"/>
    <w:rsid w:val="0035136C"/>
    <w:rsid w:val="003536F4"/>
    <w:rsid w:val="00371580"/>
    <w:rsid w:val="00372472"/>
    <w:rsid w:val="00374371"/>
    <w:rsid w:val="003771A5"/>
    <w:rsid w:val="0038351B"/>
    <w:rsid w:val="003A2F9C"/>
    <w:rsid w:val="003A5CEA"/>
    <w:rsid w:val="003B2821"/>
    <w:rsid w:val="003D182E"/>
    <w:rsid w:val="003D5D8F"/>
    <w:rsid w:val="003E026A"/>
    <w:rsid w:val="003E349F"/>
    <w:rsid w:val="004007AE"/>
    <w:rsid w:val="00404796"/>
    <w:rsid w:val="00406868"/>
    <w:rsid w:val="00406ADD"/>
    <w:rsid w:val="004262E5"/>
    <w:rsid w:val="00433AFE"/>
    <w:rsid w:val="0044105B"/>
    <w:rsid w:val="00442B17"/>
    <w:rsid w:val="00446AAF"/>
    <w:rsid w:val="00446D17"/>
    <w:rsid w:val="004513E1"/>
    <w:rsid w:val="004A60EB"/>
    <w:rsid w:val="004B5ECB"/>
    <w:rsid w:val="004B7DAA"/>
    <w:rsid w:val="004C4370"/>
    <w:rsid w:val="004F349F"/>
    <w:rsid w:val="004F502B"/>
    <w:rsid w:val="004F7805"/>
    <w:rsid w:val="005020BD"/>
    <w:rsid w:val="005225B8"/>
    <w:rsid w:val="00543A53"/>
    <w:rsid w:val="00546141"/>
    <w:rsid w:val="00552C63"/>
    <w:rsid w:val="00553D60"/>
    <w:rsid w:val="00561658"/>
    <w:rsid w:val="00567D49"/>
    <w:rsid w:val="0058150E"/>
    <w:rsid w:val="005820AD"/>
    <w:rsid w:val="005856F3"/>
    <w:rsid w:val="00585E7D"/>
    <w:rsid w:val="00590A24"/>
    <w:rsid w:val="0059146E"/>
    <w:rsid w:val="00596EDE"/>
    <w:rsid w:val="005D1FB1"/>
    <w:rsid w:val="0060171C"/>
    <w:rsid w:val="0060581E"/>
    <w:rsid w:val="00622CCE"/>
    <w:rsid w:val="00634984"/>
    <w:rsid w:val="006374BF"/>
    <w:rsid w:val="00637B77"/>
    <w:rsid w:val="0065457E"/>
    <w:rsid w:val="006571F2"/>
    <w:rsid w:val="0066334C"/>
    <w:rsid w:val="00665F98"/>
    <w:rsid w:val="006660C9"/>
    <w:rsid w:val="0067410D"/>
    <w:rsid w:val="006874C5"/>
    <w:rsid w:val="00691348"/>
    <w:rsid w:val="0069449D"/>
    <w:rsid w:val="00694CF5"/>
    <w:rsid w:val="00695EB9"/>
    <w:rsid w:val="006A6A19"/>
    <w:rsid w:val="006D1433"/>
    <w:rsid w:val="00701A03"/>
    <w:rsid w:val="007027B9"/>
    <w:rsid w:val="00706E71"/>
    <w:rsid w:val="00713BC2"/>
    <w:rsid w:val="00716E13"/>
    <w:rsid w:val="00716EEA"/>
    <w:rsid w:val="00733CA7"/>
    <w:rsid w:val="00742901"/>
    <w:rsid w:val="00753061"/>
    <w:rsid w:val="00756F27"/>
    <w:rsid w:val="00770D36"/>
    <w:rsid w:val="007732CD"/>
    <w:rsid w:val="007A674C"/>
    <w:rsid w:val="007C244A"/>
    <w:rsid w:val="007F01AB"/>
    <w:rsid w:val="007F6F4B"/>
    <w:rsid w:val="00806766"/>
    <w:rsid w:val="00811863"/>
    <w:rsid w:val="008220AB"/>
    <w:rsid w:val="00823C89"/>
    <w:rsid w:val="008268DB"/>
    <w:rsid w:val="00830770"/>
    <w:rsid w:val="00845602"/>
    <w:rsid w:val="0086130A"/>
    <w:rsid w:val="00881458"/>
    <w:rsid w:val="008A27C4"/>
    <w:rsid w:val="008B517F"/>
    <w:rsid w:val="008C194C"/>
    <w:rsid w:val="008C384D"/>
    <w:rsid w:val="008D17C7"/>
    <w:rsid w:val="008D6BE4"/>
    <w:rsid w:val="008E2887"/>
    <w:rsid w:val="008F1777"/>
    <w:rsid w:val="008F570F"/>
    <w:rsid w:val="00911D0E"/>
    <w:rsid w:val="00921D33"/>
    <w:rsid w:val="00922CF9"/>
    <w:rsid w:val="00945B27"/>
    <w:rsid w:val="00976FB2"/>
    <w:rsid w:val="0098536E"/>
    <w:rsid w:val="00985708"/>
    <w:rsid w:val="00985939"/>
    <w:rsid w:val="009868CB"/>
    <w:rsid w:val="00994935"/>
    <w:rsid w:val="0099658D"/>
    <w:rsid w:val="009B04CB"/>
    <w:rsid w:val="009B366B"/>
    <w:rsid w:val="009B4BE6"/>
    <w:rsid w:val="009B6FCA"/>
    <w:rsid w:val="009C0565"/>
    <w:rsid w:val="009E033C"/>
    <w:rsid w:val="009E71BB"/>
    <w:rsid w:val="009F2177"/>
    <w:rsid w:val="009F7DE6"/>
    <w:rsid w:val="00A00037"/>
    <w:rsid w:val="00A10D7F"/>
    <w:rsid w:val="00A3119C"/>
    <w:rsid w:val="00A47A64"/>
    <w:rsid w:val="00A54965"/>
    <w:rsid w:val="00A603AF"/>
    <w:rsid w:val="00A65BBA"/>
    <w:rsid w:val="00A67C93"/>
    <w:rsid w:val="00A71C52"/>
    <w:rsid w:val="00AA4F54"/>
    <w:rsid w:val="00AA696A"/>
    <w:rsid w:val="00AB0564"/>
    <w:rsid w:val="00AB5867"/>
    <w:rsid w:val="00AC3730"/>
    <w:rsid w:val="00AC5125"/>
    <w:rsid w:val="00AD0BFE"/>
    <w:rsid w:val="00AE324F"/>
    <w:rsid w:val="00AE507E"/>
    <w:rsid w:val="00AF06FD"/>
    <w:rsid w:val="00AF7B0C"/>
    <w:rsid w:val="00B01582"/>
    <w:rsid w:val="00B117E9"/>
    <w:rsid w:val="00B371CF"/>
    <w:rsid w:val="00B40C8B"/>
    <w:rsid w:val="00B47134"/>
    <w:rsid w:val="00B50F4C"/>
    <w:rsid w:val="00B6272E"/>
    <w:rsid w:val="00B7587B"/>
    <w:rsid w:val="00B770C3"/>
    <w:rsid w:val="00B810ED"/>
    <w:rsid w:val="00B839D6"/>
    <w:rsid w:val="00B91597"/>
    <w:rsid w:val="00BA2003"/>
    <w:rsid w:val="00BB2A11"/>
    <w:rsid w:val="00BB7992"/>
    <w:rsid w:val="00BC2507"/>
    <w:rsid w:val="00BD0802"/>
    <w:rsid w:val="00BD1669"/>
    <w:rsid w:val="00BD61BB"/>
    <w:rsid w:val="00BE1498"/>
    <w:rsid w:val="00BE40A1"/>
    <w:rsid w:val="00BF7B9D"/>
    <w:rsid w:val="00C17CEF"/>
    <w:rsid w:val="00C205AD"/>
    <w:rsid w:val="00C20F40"/>
    <w:rsid w:val="00C23454"/>
    <w:rsid w:val="00C30B45"/>
    <w:rsid w:val="00C32F75"/>
    <w:rsid w:val="00C431D3"/>
    <w:rsid w:val="00C47435"/>
    <w:rsid w:val="00C52F8C"/>
    <w:rsid w:val="00C71CCA"/>
    <w:rsid w:val="00C8483A"/>
    <w:rsid w:val="00CC3767"/>
    <w:rsid w:val="00CD720F"/>
    <w:rsid w:val="00CF1357"/>
    <w:rsid w:val="00CF3A42"/>
    <w:rsid w:val="00D007C2"/>
    <w:rsid w:val="00D0406E"/>
    <w:rsid w:val="00D40BB8"/>
    <w:rsid w:val="00D41D8A"/>
    <w:rsid w:val="00D4521A"/>
    <w:rsid w:val="00D529F1"/>
    <w:rsid w:val="00D52FC1"/>
    <w:rsid w:val="00D54CEB"/>
    <w:rsid w:val="00D569CC"/>
    <w:rsid w:val="00D73058"/>
    <w:rsid w:val="00D94813"/>
    <w:rsid w:val="00D972F6"/>
    <w:rsid w:val="00D975F2"/>
    <w:rsid w:val="00DA4E06"/>
    <w:rsid w:val="00DA6A69"/>
    <w:rsid w:val="00DA717C"/>
    <w:rsid w:val="00DC1A41"/>
    <w:rsid w:val="00DC4367"/>
    <w:rsid w:val="00DD3843"/>
    <w:rsid w:val="00DE11A5"/>
    <w:rsid w:val="00DF7B6E"/>
    <w:rsid w:val="00E015B8"/>
    <w:rsid w:val="00E04B32"/>
    <w:rsid w:val="00E04C25"/>
    <w:rsid w:val="00E17775"/>
    <w:rsid w:val="00E17A04"/>
    <w:rsid w:val="00E2715E"/>
    <w:rsid w:val="00E30F89"/>
    <w:rsid w:val="00E31A50"/>
    <w:rsid w:val="00E352B0"/>
    <w:rsid w:val="00E3784F"/>
    <w:rsid w:val="00E674A6"/>
    <w:rsid w:val="00E714FE"/>
    <w:rsid w:val="00E7242A"/>
    <w:rsid w:val="00E82B6C"/>
    <w:rsid w:val="00E845B5"/>
    <w:rsid w:val="00E86AFA"/>
    <w:rsid w:val="00E91FC7"/>
    <w:rsid w:val="00E92CC4"/>
    <w:rsid w:val="00EA159D"/>
    <w:rsid w:val="00EA7359"/>
    <w:rsid w:val="00EB22F6"/>
    <w:rsid w:val="00EB2E63"/>
    <w:rsid w:val="00EB6678"/>
    <w:rsid w:val="00EB79A9"/>
    <w:rsid w:val="00EE0F8E"/>
    <w:rsid w:val="00EE3FDC"/>
    <w:rsid w:val="00F00F64"/>
    <w:rsid w:val="00F203F4"/>
    <w:rsid w:val="00F20C0A"/>
    <w:rsid w:val="00F2254D"/>
    <w:rsid w:val="00F4309A"/>
    <w:rsid w:val="00F43E74"/>
    <w:rsid w:val="00F4616F"/>
    <w:rsid w:val="00F46F09"/>
    <w:rsid w:val="00F51200"/>
    <w:rsid w:val="00F6780C"/>
    <w:rsid w:val="00F67E09"/>
    <w:rsid w:val="00F974B8"/>
    <w:rsid w:val="00FD76FE"/>
    <w:rsid w:val="00FE622B"/>
    <w:rsid w:val="00FF04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2A54"/>
  <w15:docId w15:val="{02ABD2C3-1300-4399-BD3E-69079076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2CCE"/>
    <w:pPr>
      <w:tabs>
        <w:tab w:val="center" w:pos="4252"/>
        <w:tab w:val="right" w:pos="8504"/>
      </w:tabs>
    </w:pPr>
  </w:style>
  <w:style w:type="character" w:customStyle="1" w:styleId="EncabezadoCar">
    <w:name w:val="Encabezado Car"/>
    <w:basedOn w:val="Fuentedeprrafopredeter"/>
    <w:link w:val="Encabezado"/>
    <w:uiPriority w:val="99"/>
    <w:rsid w:val="00622CCE"/>
  </w:style>
  <w:style w:type="paragraph" w:styleId="Piedepgina">
    <w:name w:val="footer"/>
    <w:basedOn w:val="Normal"/>
    <w:link w:val="PiedepginaCar"/>
    <w:uiPriority w:val="99"/>
    <w:unhideWhenUsed/>
    <w:rsid w:val="00622CCE"/>
    <w:pPr>
      <w:tabs>
        <w:tab w:val="center" w:pos="4252"/>
        <w:tab w:val="right" w:pos="8504"/>
      </w:tabs>
    </w:pPr>
  </w:style>
  <w:style w:type="character" w:customStyle="1" w:styleId="PiedepginaCar">
    <w:name w:val="Pie de página Car"/>
    <w:basedOn w:val="Fuentedeprrafopredeter"/>
    <w:link w:val="Piedepgina"/>
    <w:uiPriority w:val="99"/>
    <w:rsid w:val="00622CCE"/>
  </w:style>
  <w:style w:type="paragraph" w:styleId="Prrafodelista">
    <w:name w:val="List Paragraph"/>
    <w:basedOn w:val="Normal"/>
    <w:uiPriority w:val="34"/>
    <w:qFormat/>
    <w:rsid w:val="007F01AB"/>
    <w:pPr>
      <w:spacing w:after="200" w:line="276" w:lineRule="auto"/>
      <w:ind w:left="720"/>
      <w:contextualSpacing/>
    </w:pPr>
    <w:rPr>
      <w:rFonts w:ascii="Calibri" w:eastAsia="Calibri" w:hAnsi="Calibri" w:cs="Times New Roman"/>
      <w:sz w:val="22"/>
      <w:szCs w:val="22"/>
      <w:lang w:val="es-CO"/>
    </w:rPr>
  </w:style>
  <w:style w:type="paragraph" w:customStyle="1" w:styleId="Default">
    <w:name w:val="Default"/>
    <w:rsid w:val="007F01AB"/>
    <w:pPr>
      <w:autoSpaceDE w:val="0"/>
      <w:autoSpaceDN w:val="0"/>
      <w:adjustRightInd w:val="0"/>
    </w:pPr>
    <w:rPr>
      <w:rFonts w:ascii="Arial" w:eastAsia="Calibri" w:hAnsi="Arial" w:cs="Arial"/>
      <w:color w:val="000000"/>
      <w:lang w:val="es-CO"/>
    </w:rPr>
  </w:style>
  <w:style w:type="character" w:styleId="Hipervnculo">
    <w:name w:val="Hyperlink"/>
    <w:uiPriority w:val="99"/>
    <w:unhideWhenUsed/>
    <w:rsid w:val="007F01AB"/>
    <w:rPr>
      <w:color w:val="0000FF"/>
      <w:u w:val="single"/>
    </w:rPr>
  </w:style>
  <w:style w:type="paragraph" w:styleId="Textoindependiente2">
    <w:name w:val="Body Text 2"/>
    <w:basedOn w:val="Normal"/>
    <w:link w:val="Textoindependiente2Car"/>
    <w:rsid w:val="001F62E3"/>
    <w:pPr>
      <w:jc w:val="both"/>
    </w:pPr>
    <w:rPr>
      <w:rFonts w:ascii="Comic Sans MS" w:eastAsia="Times New Roman" w:hAnsi="Comic Sans MS" w:cs="Times New Roman"/>
      <w:sz w:val="22"/>
      <w:szCs w:val="20"/>
      <w:lang w:val="es-ES" w:eastAsia="es-ES"/>
    </w:rPr>
  </w:style>
  <w:style w:type="character" w:customStyle="1" w:styleId="Textoindependiente2Car">
    <w:name w:val="Texto independiente 2 Car"/>
    <w:basedOn w:val="Fuentedeprrafopredeter"/>
    <w:link w:val="Textoindependiente2"/>
    <w:rsid w:val="001F62E3"/>
    <w:rPr>
      <w:rFonts w:ascii="Comic Sans MS" w:eastAsia="Times New Roman" w:hAnsi="Comic Sans MS" w:cs="Times New Roman"/>
      <w:sz w:val="22"/>
      <w:szCs w:val="20"/>
      <w:lang w:val="es-ES" w:eastAsia="es-ES"/>
    </w:rPr>
  </w:style>
  <w:style w:type="paragraph" w:styleId="NormalWeb">
    <w:name w:val="Normal (Web)"/>
    <w:basedOn w:val="Normal"/>
    <w:uiPriority w:val="99"/>
    <w:semiHidden/>
    <w:unhideWhenUsed/>
    <w:rsid w:val="001F62E3"/>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E67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4A6"/>
    <w:rPr>
      <w:rFonts w:ascii="Tahoma" w:hAnsi="Tahoma" w:cs="Tahoma"/>
      <w:sz w:val="16"/>
      <w:szCs w:val="16"/>
    </w:rPr>
  </w:style>
  <w:style w:type="paragraph" w:styleId="Sinespaciado">
    <w:name w:val="No Spacing"/>
    <w:uiPriority w:val="1"/>
    <w:qFormat/>
    <w:rsid w:val="00E7242A"/>
    <w:rPr>
      <w:rFonts w:ascii="Calibri" w:eastAsia="Calibri" w:hAnsi="Calibri" w:cs="Times New Roman"/>
      <w:sz w:val="22"/>
      <w:szCs w:val="22"/>
      <w:lang w:val="es-CO"/>
    </w:rPr>
  </w:style>
  <w:style w:type="paragraph" w:styleId="Textonotapie">
    <w:name w:val="footnote text"/>
    <w:basedOn w:val="Normal"/>
    <w:link w:val="TextonotapieCar"/>
    <w:uiPriority w:val="99"/>
    <w:semiHidden/>
    <w:unhideWhenUsed/>
    <w:rsid w:val="00306E4D"/>
    <w:pPr>
      <w:spacing w:after="200" w:line="276"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306E4D"/>
    <w:rPr>
      <w:rFonts w:ascii="Calibri" w:eastAsia="Calibri" w:hAnsi="Calibri" w:cs="Times New Roman"/>
      <w:sz w:val="20"/>
      <w:szCs w:val="20"/>
      <w:lang w:val="x-none"/>
    </w:rPr>
  </w:style>
  <w:style w:type="character" w:styleId="Refdenotaalpie">
    <w:name w:val="footnote reference"/>
    <w:uiPriority w:val="99"/>
    <w:semiHidden/>
    <w:unhideWhenUsed/>
    <w:rsid w:val="00306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1394">
      <w:bodyDiv w:val="1"/>
      <w:marLeft w:val="0"/>
      <w:marRight w:val="0"/>
      <w:marTop w:val="0"/>
      <w:marBottom w:val="0"/>
      <w:divBdr>
        <w:top w:val="none" w:sz="0" w:space="0" w:color="auto"/>
        <w:left w:val="none" w:sz="0" w:space="0" w:color="auto"/>
        <w:bottom w:val="none" w:sz="0" w:space="0" w:color="auto"/>
        <w:right w:val="none" w:sz="0" w:space="0" w:color="auto"/>
      </w:divBdr>
    </w:div>
    <w:div w:id="100345965">
      <w:bodyDiv w:val="1"/>
      <w:marLeft w:val="0"/>
      <w:marRight w:val="0"/>
      <w:marTop w:val="0"/>
      <w:marBottom w:val="0"/>
      <w:divBdr>
        <w:top w:val="none" w:sz="0" w:space="0" w:color="auto"/>
        <w:left w:val="none" w:sz="0" w:space="0" w:color="auto"/>
        <w:bottom w:val="none" w:sz="0" w:space="0" w:color="auto"/>
        <w:right w:val="none" w:sz="0" w:space="0" w:color="auto"/>
      </w:divBdr>
    </w:div>
    <w:div w:id="622468297">
      <w:bodyDiv w:val="1"/>
      <w:marLeft w:val="0"/>
      <w:marRight w:val="0"/>
      <w:marTop w:val="0"/>
      <w:marBottom w:val="0"/>
      <w:divBdr>
        <w:top w:val="none" w:sz="0" w:space="0" w:color="auto"/>
        <w:left w:val="none" w:sz="0" w:space="0" w:color="auto"/>
        <w:bottom w:val="none" w:sz="0" w:space="0" w:color="auto"/>
        <w:right w:val="none" w:sz="0" w:space="0" w:color="auto"/>
      </w:divBdr>
    </w:div>
    <w:div w:id="1155072171">
      <w:bodyDiv w:val="1"/>
      <w:marLeft w:val="0"/>
      <w:marRight w:val="0"/>
      <w:marTop w:val="0"/>
      <w:marBottom w:val="0"/>
      <w:divBdr>
        <w:top w:val="none" w:sz="0" w:space="0" w:color="auto"/>
        <w:left w:val="none" w:sz="0" w:space="0" w:color="auto"/>
        <w:bottom w:val="none" w:sz="0" w:space="0" w:color="auto"/>
        <w:right w:val="none" w:sz="0" w:space="0" w:color="auto"/>
      </w:divBdr>
    </w:div>
    <w:div w:id="1168788396">
      <w:bodyDiv w:val="1"/>
      <w:marLeft w:val="0"/>
      <w:marRight w:val="0"/>
      <w:marTop w:val="0"/>
      <w:marBottom w:val="0"/>
      <w:divBdr>
        <w:top w:val="none" w:sz="0" w:space="0" w:color="auto"/>
        <w:left w:val="none" w:sz="0" w:space="0" w:color="auto"/>
        <w:bottom w:val="none" w:sz="0" w:space="0" w:color="auto"/>
        <w:right w:val="none" w:sz="0" w:space="0" w:color="auto"/>
      </w:divBdr>
    </w:div>
    <w:div w:id="1346176667">
      <w:bodyDiv w:val="1"/>
      <w:marLeft w:val="0"/>
      <w:marRight w:val="0"/>
      <w:marTop w:val="0"/>
      <w:marBottom w:val="0"/>
      <w:divBdr>
        <w:top w:val="none" w:sz="0" w:space="0" w:color="auto"/>
        <w:left w:val="none" w:sz="0" w:space="0" w:color="auto"/>
        <w:bottom w:val="none" w:sz="0" w:space="0" w:color="auto"/>
        <w:right w:val="none" w:sz="0" w:space="0" w:color="auto"/>
      </w:divBdr>
    </w:div>
    <w:div w:id="1904026365">
      <w:bodyDiv w:val="1"/>
      <w:marLeft w:val="0"/>
      <w:marRight w:val="0"/>
      <w:marTop w:val="0"/>
      <w:marBottom w:val="0"/>
      <w:divBdr>
        <w:top w:val="none" w:sz="0" w:space="0" w:color="auto"/>
        <w:left w:val="none" w:sz="0" w:space="0" w:color="auto"/>
        <w:bottom w:val="none" w:sz="0" w:space="0" w:color="auto"/>
        <w:right w:val="none" w:sz="0" w:space="0" w:color="auto"/>
      </w:divBdr>
    </w:div>
    <w:div w:id="2020615176">
      <w:bodyDiv w:val="1"/>
      <w:marLeft w:val="0"/>
      <w:marRight w:val="0"/>
      <w:marTop w:val="0"/>
      <w:marBottom w:val="0"/>
      <w:divBdr>
        <w:top w:val="none" w:sz="0" w:space="0" w:color="auto"/>
        <w:left w:val="none" w:sz="0" w:space="0" w:color="auto"/>
        <w:bottom w:val="none" w:sz="0" w:space="0" w:color="auto"/>
        <w:right w:val="none" w:sz="0" w:space="0" w:color="auto"/>
      </w:divBdr>
    </w:div>
    <w:div w:id="20500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puertodelcafe.com.co" TargetMode="External"/><Relationship Id="rId3" Type="http://schemas.openxmlformats.org/officeDocument/2006/relationships/settings" Target="settings.xml"/><Relationship Id="rId7" Type="http://schemas.openxmlformats.org/officeDocument/2006/relationships/hyperlink" Target="http://www.aeropuertodelcafe.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AEROCAFE01</cp:lastModifiedBy>
  <cp:revision>37</cp:revision>
  <cp:lastPrinted>2018-10-01T19:54:00Z</cp:lastPrinted>
  <dcterms:created xsi:type="dcterms:W3CDTF">2017-07-18T12:55:00Z</dcterms:created>
  <dcterms:modified xsi:type="dcterms:W3CDTF">2019-11-06T13:08:00Z</dcterms:modified>
</cp:coreProperties>
</file>